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7F177" w14:textId="77777777" w:rsidR="00C55C61" w:rsidRPr="00C36C65" w:rsidRDefault="00C55C61" w:rsidP="00E652E4">
      <w:pPr>
        <w:jc w:val="both"/>
        <w:rPr>
          <w:rFonts w:asciiTheme="minorHAnsi" w:hAnsiTheme="minorHAnsi" w:cs="Arial"/>
          <w:b/>
          <w:sz w:val="36"/>
          <w:szCs w:val="36"/>
          <w:u w:val="single"/>
          <w:lang w:val="fr-BE"/>
        </w:rPr>
      </w:pPr>
      <w:r w:rsidRPr="00C36C65">
        <w:rPr>
          <w:rFonts w:asciiTheme="minorHAnsi" w:hAnsiTheme="minorHAnsi" w:cs="Arial"/>
          <w:b/>
          <w:sz w:val="36"/>
          <w:szCs w:val="36"/>
          <w:u w:val="single"/>
          <w:lang w:val="fr-BE"/>
        </w:rPr>
        <w:t>Règlement d’ordre intérieur</w:t>
      </w:r>
    </w:p>
    <w:p w14:paraId="49E74536" w14:textId="77777777" w:rsidR="00C36C65" w:rsidRDefault="00C36C65" w:rsidP="00E652E4">
      <w:p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  <w:lang w:val="fr-BE"/>
        </w:rPr>
      </w:pPr>
    </w:p>
    <w:p w14:paraId="4857006F" w14:textId="77777777" w:rsidR="00C36C65" w:rsidRDefault="00C36C65" w:rsidP="00E652E4">
      <w:pPr>
        <w:spacing w:after="0" w:line="240" w:lineRule="auto"/>
        <w:jc w:val="both"/>
        <w:rPr>
          <w:rFonts w:asciiTheme="minorHAnsi" w:hAnsiTheme="minorHAnsi" w:cs="Arial"/>
          <w:b/>
          <w:sz w:val="24"/>
          <w:szCs w:val="24"/>
          <w:lang w:val="fr-BE"/>
        </w:rPr>
      </w:pPr>
    </w:p>
    <w:p w14:paraId="4CB877AB" w14:textId="77777777" w:rsidR="00C36C65" w:rsidRPr="00472DA6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I. - Dénomination, Si</w:t>
      </w:r>
      <w:r w:rsidRPr="00254C6D">
        <w:rPr>
          <w:rFonts w:ascii="Verdana" w:hAnsi="Verdana"/>
          <w:b/>
          <w:snapToGrid w:val="0"/>
          <w:sz w:val="22"/>
          <w:u w:val="single"/>
          <w:lang w:val="fr-LU" w:eastAsia="de-DE"/>
        </w:rPr>
        <w:t>ège, Durée, Objet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, Exercice social</w:t>
      </w:r>
    </w:p>
    <w:p w14:paraId="5BD3B0B0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632E3A69" w14:textId="77777777" w:rsidR="00C36C65" w:rsidRPr="00472DA6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583DBE">
        <w:rPr>
          <w:rFonts w:ascii="Verdana" w:hAnsi="Verdana"/>
          <w:b/>
          <w:snapToGrid w:val="0"/>
          <w:sz w:val="22"/>
          <w:lang w:val="fr-LU" w:eastAsia="de-DE"/>
        </w:rPr>
        <w:t>Article 1er.  Dénomination</w:t>
      </w:r>
    </w:p>
    <w:p w14:paraId="797418D8" w14:textId="3DDDE989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</w:t>
      </w:r>
      <w:r>
        <w:rPr>
          <w:rFonts w:ascii="Verdana" w:hAnsi="Verdana"/>
          <w:snapToGrid w:val="0"/>
          <w:sz w:val="22"/>
          <w:lang w:val="fr-LU" w:eastAsia="de-DE"/>
        </w:rPr>
        <w:t>a section est dénommée "Chambre i</w:t>
      </w:r>
      <w:r w:rsidRPr="00254C6D">
        <w:rPr>
          <w:rFonts w:ascii="Verdana" w:hAnsi="Verdana"/>
          <w:snapToGrid w:val="0"/>
          <w:sz w:val="22"/>
          <w:lang w:val="fr-LU" w:eastAsia="de-DE"/>
        </w:rPr>
        <w:t>mmobilièr</w:t>
      </w:r>
      <w:r>
        <w:rPr>
          <w:rFonts w:ascii="Verdana" w:hAnsi="Verdana"/>
          <w:snapToGrid w:val="0"/>
          <w:sz w:val="22"/>
          <w:lang w:val="fr-LU" w:eastAsia="de-DE"/>
        </w:rPr>
        <w:t xml:space="preserve">e du </w:t>
      </w:r>
      <w:r w:rsidR="00496BF7">
        <w:rPr>
          <w:rFonts w:ascii="Verdana" w:hAnsi="Verdana"/>
          <w:snapToGrid w:val="0"/>
          <w:sz w:val="22"/>
          <w:lang w:val="fr-LU" w:eastAsia="de-DE"/>
        </w:rPr>
        <w:t>G</w:t>
      </w:r>
      <w:r>
        <w:rPr>
          <w:rFonts w:ascii="Verdana" w:hAnsi="Verdana"/>
          <w:snapToGrid w:val="0"/>
          <w:sz w:val="22"/>
          <w:lang w:val="fr-LU" w:eastAsia="de-DE"/>
        </w:rPr>
        <w:t>rand-duché de Luxembourg / section des Développeurs", CIGDL-D en abrégé.</w:t>
      </w:r>
    </w:p>
    <w:p w14:paraId="75EA1193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>
        <w:rPr>
          <w:rFonts w:ascii="Verdana" w:hAnsi="Verdana"/>
          <w:snapToGrid w:val="0"/>
          <w:sz w:val="22"/>
          <w:lang w:val="fr-LU" w:eastAsia="de-DE"/>
        </w:rPr>
        <w:t>Ci-dessous « la section ».</w:t>
      </w:r>
    </w:p>
    <w:p w14:paraId="2FB11F07" w14:textId="77777777" w:rsidR="00C36C65" w:rsidRPr="007B3AF1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18"/>
          <w:szCs w:val="18"/>
          <w:lang w:val="fr-LU" w:eastAsia="de-DE"/>
        </w:rPr>
      </w:pPr>
    </w:p>
    <w:p w14:paraId="3900154D" w14:textId="77777777" w:rsidR="00C36C65" w:rsidRPr="00472DA6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583DBE">
        <w:rPr>
          <w:rFonts w:ascii="Verdana" w:hAnsi="Verdana"/>
          <w:b/>
          <w:snapToGrid w:val="0"/>
          <w:sz w:val="22"/>
          <w:lang w:val="fr-LU" w:eastAsia="de-DE"/>
        </w:rPr>
        <w:t>Article 2. Siège</w:t>
      </w:r>
    </w:p>
    <w:p w14:paraId="533E08EF" w14:textId="77777777" w:rsidR="00C36C65" w:rsidRPr="00472DA6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 xml:space="preserve">Le siège est établi à </w:t>
      </w:r>
      <w:r>
        <w:rPr>
          <w:rFonts w:ascii="Verdana" w:hAnsi="Verdana"/>
          <w:snapToGrid w:val="0"/>
          <w:sz w:val="22"/>
          <w:lang w:val="fr-LU" w:eastAsia="de-DE"/>
        </w:rPr>
        <w:t xml:space="preserve">Luxembourg, au siège de la Chambre immobilière </w:t>
      </w:r>
      <w:proofErr w:type="spellStart"/>
      <w:r>
        <w:rPr>
          <w:rFonts w:ascii="Verdana" w:hAnsi="Verdana"/>
          <w:snapToGrid w:val="0"/>
          <w:sz w:val="22"/>
          <w:lang w:val="fr-LU" w:eastAsia="de-DE"/>
        </w:rPr>
        <w:t>a.s.b.l</w:t>
      </w:r>
      <w:proofErr w:type="spellEnd"/>
      <w:r>
        <w:rPr>
          <w:rFonts w:ascii="Verdana" w:hAnsi="Verdana"/>
          <w:snapToGrid w:val="0"/>
          <w:sz w:val="22"/>
          <w:lang w:val="fr-LU" w:eastAsia="de-DE"/>
        </w:rPr>
        <w:t xml:space="preserve">. </w:t>
      </w:r>
      <w:r w:rsidRPr="00254C6D">
        <w:rPr>
          <w:rFonts w:ascii="Verdana" w:hAnsi="Verdana"/>
          <w:snapToGrid w:val="0"/>
          <w:sz w:val="22"/>
          <w:lang w:val="fr-LU" w:eastAsia="de-DE"/>
        </w:rPr>
        <w:t>Il pourra être t</w:t>
      </w:r>
      <w:r>
        <w:rPr>
          <w:rFonts w:ascii="Verdana" w:hAnsi="Verdana"/>
          <w:snapToGrid w:val="0"/>
          <w:sz w:val="22"/>
          <w:lang w:val="fr-LU" w:eastAsia="de-DE"/>
        </w:rPr>
        <w:t>ransféré en tout autre lieu du G</w:t>
      </w:r>
      <w:r w:rsidRPr="00254C6D">
        <w:rPr>
          <w:rFonts w:ascii="Verdana" w:hAnsi="Verdana"/>
          <w:snapToGrid w:val="0"/>
          <w:sz w:val="22"/>
          <w:lang w:val="fr-LU" w:eastAsia="de-DE"/>
        </w:rPr>
        <w:t>rand-duché de Luxembourg par décis</w:t>
      </w:r>
      <w:r>
        <w:rPr>
          <w:rFonts w:ascii="Verdana" w:hAnsi="Verdana"/>
          <w:snapToGrid w:val="0"/>
          <w:sz w:val="22"/>
          <w:lang w:val="fr-LU" w:eastAsia="de-DE"/>
        </w:rPr>
        <w:t>ion du comité.</w:t>
      </w:r>
    </w:p>
    <w:p w14:paraId="0DE98A20" w14:textId="77777777" w:rsidR="00C36C65" w:rsidRPr="007B3AF1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18"/>
          <w:szCs w:val="18"/>
          <w:lang w:val="fr-LU" w:eastAsia="de-DE"/>
        </w:rPr>
      </w:pPr>
    </w:p>
    <w:p w14:paraId="5364A42C" w14:textId="77777777" w:rsidR="00C36C65" w:rsidRPr="00472DA6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583DBE">
        <w:rPr>
          <w:rFonts w:ascii="Verdana" w:hAnsi="Verdana"/>
          <w:b/>
          <w:snapToGrid w:val="0"/>
          <w:sz w:val="22"/>
          <w:lang w:val="fr-LU" w:eastAsia="de-DE"/>
        </w:rPr>
        <w:t xml:space="preserve">Article 3. Durée  </w:t>
      </w:r>
    </w:p>
    <w:p w14:paraId="56FB0ED0" w14:textId="77777777" w:rsidR="00C36C65" w:rsidRPr="007B3AF1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est constituée pour une durée </w:t>
      </w:r>
      <w:r>
        <w:rPr>
          <w:rFonts w:ascii="Verdana" w:hAnsi="Verdana"/>
          <w:snapToGrid w:val="0"/>
          <w:sz w:val="22"/>
          <w:lang w:val="fr-LU" w:eastAsia="de-DE"/>
        </w:rPr>
        <w:t>indéterminée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787431CD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1CA7896D" w14:textId="77777777" w:rsidR="00C36C65" w:rsidRPr="00472DA6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583DBE">
        <w:rPr>
          <w:rFonts w:ascii="Verdana" w:hAnsi="Verdana"/>
          <w:b/>
          <w:snapToGrid w:val="0"/>
          <w:sz w:val="22"/>
          <w:lang w:val="fr-LU" w:eastAsia="de-DE"/>
        </w:rPr>
        <w:t xml:space="preserve">Article 4. Objet   </w:t>
      </w:r>
    </w:p>
    <w:p w14:paraId="624FC920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</w:t>
      </w:r>
      <w:r>
        <w:rPr>
          <w:rFonts w:ascii="Verdana" w:hAnsi="Verdana"/>
          <w:snapToGrid w:val="0"/>
          <w:sz w:val="22"/>
          <w:lang w:val="fr-LU" w:eastAsia="de-DE"/>
        </w:rPr>
        <w:t xml:space="preserve">a section </w:t>
      </w:r>
      <w:r w:rsidRPr="00254C6D">
        <w:rPr>
          <w:rFonts w:ascii="Verdana" w:hAnsi="Verdana"/>
          <w:snapToGrid w:val="0"/>
          <w:sz w:val="22"/>
          <w:lang w:val="fr-LU" w:eastAsia="de-DE"/>
        </w:rPr>
        <w:t>a pour objet l'union des pro</w:t>
      </w:r>
      <w:r>
        <w:rPr>
          <w:rFonts w:ascii="Verdana" w:hAnsi="Verdana"/>
          <w:snapToGrid w:val="0"/>
          <w:sz w:val="22"/>
          <w:lang w:val="fr-LU" w:eastAsia="de-DE"/>
        </w:rPr>
        <w:t>moteurs et développeurs au sein de la Chambre immobilière,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dans le but d'assurer </w:t>
      </w:r>
      <w:r w:rsidRPr="00FE221A">
        <w:rPr>
          <w:rFonts w:ascii="Verdana" w:hAnsi="Verdana"/>
          <w:snapToGrid w:val="0"/>
          <w:sz w:val="22"/>
          <w:lang w:val="fr-LU" w:eastAsia="de-DE"/>
        </w:rPr>
        <w:t>la dignité et le respect de la profession et de promouvoir son développement.</w:t>
      </w:r>
    </w:p>
    <w:p w14:paraId="29E3C91D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22A71403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défend les intérêts matériels et moraux de ses membres.  Elle peut accomplir tout ce qui, directement ou indirectement, est utile ou nécessaire à la réalisation de son objet et participer à toutes œuvres ou associations ayant des </w:t>
      </w:r>
      <w:r>
        <w:rPr>
          <w:rFonts w:ascii="Verdana" w:hAnsi="Verdana"/>
          <w:snapToGrid w:val="0"/>
          <w:sz w:val="22"/>
          <w:lang w:val="fr-LU" w:eastAsia="de-DE"/>
        </w:rPr>
        <w:t>finalités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analogues aux sien</w:t>
      </w:r>
      <w:r>
        <w:rPr>
          <w:rFonts w:ascii="Verdana" w:hAnsi="Verdana"/>
          <w:snapToGrid w:val="0"/>
          <w:sz w:val="22"/>
          <w:lang w:val="fr-LU" w:eastAsia="de-DE"/>
        </w:rPr>
        <w:t>ne</w:t>
      </w:r>
      <w:r w:rsidRPr="00254C6D">
        <w:rPr>
          <w:rFonts w:ascii="Verdana" w:hAnsi="Verdana"/>
          <w:snapToGrid w:val="0"/>
          <w:sz w:val="22"/>
          <w:lang w:val="fr-LU" w:eastAsia="de-DE"/>
        </w:rPr>
        <w:t>s.</w:t>
      </w:r>
    </w:p>
    <w:p w14:paraId="7EB76C96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5DCDAADB" w14:textId="77777777" w:rsidR="00C36C65" w:rsidRPr="00472DA6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583DBE">
        <w:rPr>
          <w:rFonts w:ascii="Verdana" w:hAnsi="Verdana"/>
          <w:b/>
          <w:snapToGrid w:val="0"/>
          <w:sz w:val="22"/>
          <w:lang w:val="fr-LU" w:eastAsia="de-DE"/>
        </w:rPr>
        <w:t>Article 5. Exercice social</w:t>
      </w:r>
    </w:p>
    <w:p w14:paraId="362070D8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>
        <w:rPr>
          <w:rFonts w:ascii="Verdana" w:hAnsi="Verdana"/>
          <w:snapToGrid w:val="0"/>
          <w:sz w:val="22"/>
          <w:lang w:val="fr-LU" w:eastAsia="de-DE"/>
        </w:rPr>
        <w:t>L’exercice social coïncide avec l’année civile.</w:t>
      </w:r>
    </w:p>
    <w:p w14:paraId="1FB764A6" w14:textId="77777777" w:rsidR="007C4629" w:rsidRDefault="007C4629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46B368BF" w14:textId="193C47B6" w:rsidR="007C4629" w:rsidRPr="00472DA6" w:rsidRDefault="007C4629" w:rsidP="007C4629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583DBE">
        <w:rPr>
          <w:rFonts w:ascii="Verdana" w:hAnsi="Verdana"/>
          <w:b/>
          <w:snapToGrid w:val="0"/>
          <w:sz w:val="22"/>
          <w:lang w:val="fr-LU" w:eastAsia="de-DE"/>
        </w:rPr>
        <w:t xml:space="preserve">Article </w:t>
      </w:r>
      <w:r>
        <w:rPr>
          <w:rFonts w:ascii="Verdana" w:hAnsi="Verdana"/>
          <w:b/>
          <w:snapToGrid w:val="0"/>
          <w:sz w:val="22"/>
          <w:lang w:val="fr-LU" w:eastAsia="de-DE"/>
        </w:rPr>
        <w:t>6</w:t>
      </w:r>
      <w:r w:rsidRPr="00583DBE">
        <w:rPr>
          <w:rFonts w:ascii="Verdana" w:hAnsi="Verdana"/>
          <w:b/>
          <w:snapToGrid w:val="0"/>
          <w:sz w:val="22"/>
          <w:lang w:val="fr-LU" w:eastAsia="de-DE"/>
        </w:rPr>
        <w:t xml:space="preserve">. </w:t>
      </w:r>
      <w:r>
        <w:rPr>
          <w:rFonts w:ascii="Verdana" w:hAnsi="Verdana"/>
          <w:b/>
          <w:snapToGrid w:val="0"/>
          <w:sz w:val="22"/>
          <w:lang w:val="fr-LU" w:eastAsia="de-DE"/>
        </w:rPr>
        <w:t>Lien avec la Chambre immobilière</w:t>
      </w:r>
    </w:p>
    <w:p w14:paraId="6BC63742" w14:textId="53589DDA" w:rsidR="007C4629" w:rsidRDefault="007C4629" w:rsidP="007C4629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>
        <w:rPr>
          <w:rFonts w:ascii="Verdana" w:hAnsi="Verdana"/>
          <w:snapToGrid w:val="0"/>
          <w:sz w:val="22"/>
          <w:lang w:val="fr-LU" w:eastAsia="de-DE"/>
        </w:rPr>
        <w:t>Le bureau exécutif de la section rapporte directement au bureau exécutif de la Chambre immobilière.</w:t>
      </w:r>
    </w:p>
    <w:p w14:paraId="1595EDC8" w14:textId="77777777" w:rsidR="00C36C65" w:rsidRDefault="00C36C65" w:rsidP="00E652E4">
      <w:pPr>
        <w:tabs>
          <w:tab w:val="left" w:pos="2340"/>
        </w:tabs>
        <w:spacing w:after="0" w:line="240" w:lineRule="auto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450F77EB" w14:textId="77777777" w:rsidR="00C36C65" w:rsidRPr="00C110F9" w:rsidRDefault="00C36C65" w:rsidP="00E652E4">
      <w:pPr>
        <w:tabs>
          <w:tab w:val="left" w:pos="2340"/>
        </w:tabs>
        <w:spacing w:after="0" w:line="240" w:lineRule="auto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D785BF1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II.</w:t>
      </w:r>
      <w:r w:rsidRPr="00254C6D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–</w:t>
      </w:r>
      <w:r w:rsidRPr="00254C6D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Membres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, Cotisation et Droit d’entrée</w:t>
      </w:r>
    </w:p>
    <w:p w14:paraId="0D6C2A22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09991E51" w14:textId="1B4CC31D" w:rsidR="00C36C65" w:rsidRPr="00472DA6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B810E0">
        <w:rPr>
          <w:rFonts w:ascii="Verdana" w:hAnsi="Verdana"/>
          <w:b/>
          <w:snapToGrid w:val="0"/>
          <w:sz w:val="22"/>
          <w:lang w:val="fr-LU" w:eastAsia="de-DE"/>
        </w:rPr>
        <w:t xml:space="preserve">Article 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7</w:t>
      </w:r>
      <w:r w:rsidRPr="00B810E0">
        <w:rPr>
          <w:rFonts w:ascii="Verdana" w:hAnsi="Verdana"/>
          <w:b/>
          <w:snapToGrid w:val="0"/>
          <w:sz w:val="22"/>
          <w:lang w:val="fr-LU" w:eastAsia="de-DE"/>
        </w:rPr>
        <w:t>.</w:t>
      </w:r>
      <w:r>
        <w:rPr>
          <w:rFonts w:ascii="Verdana" w:hAnsi="Verdana"/>
          <w:b/>
          <w:snapToGrid w:val="0"/>
          <w:sz w:val="22"/>
          <w:lang w:val="fr-LU" w:eastAsia="de-DE"/>
        </w:rPr>
        <w:t xml:space="preserve"> Membres</w:t>
      </w:r>
      <w:r w:rsidRPr="00B810E0">
        <w:rPr>
          <w:rFonts w:ascii="Verdana" w:hAnsi="Verdana"/>
          <w:b/>
          <w:snapToGrid w:val="0"/>
          <w:sz w:val="22"/>
          <w:lang w:val="fr-LU" w:eastAsia="de-DE"/>
        </w:rPr>
        <w:tab/>
      </w:r>
    </w:p>
    <w:p w14:paraId="522CB33C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FE221A">
        <w:rPr>
          <w:rFonts w:ascii="Verdana" w:hAnsi="Verdana"/>
          <w:snapToGrid w:val="0"/>
          <w:sz w:val="22"/>
          <w:lang w:val="fr-LU" w:eastAsia="de-DE"/>
        </w:rPr>
        <w:t>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FE221A">
        <w:rPr>
          <w:rFonts w:ascii="Verdana" w:hAnsi="Verdana"/>
          <w:snapToGrid w:val="0"/>
          <w:sz w:val="22"/>
          <w:lang w:val="fr-LU" w:eastAsia="de-DE"/>
        </w:rPr>
        <w:t xml:space="preserve"> se compose de membres actifs</w:t>
      </w:r>
      <w:r>
        <w:rPr>
          <w:rFonts w:ascii="Verdana" w:hAnsi="Verdana"/>
          <w:snapToGrid w:val="0"/>
          <w:sz w:val="22"/>
          <w:lang w:val="fr-LU" w:eastAsia="de-DE"/>
        </w:rPr>
        <w:t xml:space="preserve"> et</w:t>
      </w:r>
      <w:r w:rsidRPr="00FE221A">
        <w:rPr>
          <w:rFonts w:ascii="Verdana" w:hAnsi="Verdana"/>
          <w:snapToGrid w:val="0"/>
          <w:sz w:val="22"/>
          <w:lang w:val="fr-LU" w:eastAsia="de-DE"/>
        </w:rPr>
        <w:t xml:space="preserve"> de membres donateurs.</w:t>
      </w:r>
    </w:p>
    <w:p w14:paraId="17E4EC47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</w:t>
      </w:r>
      <w:r>
        <w:rPr>
          <w:rFonts w:ascii="Verdana" w:hAnsi="Verdana"/>
          <w:snapToGrid w:val="0"/>
          <w:sz w:val="22"/>
          <w:lang w:val="fr-LU" w:eastAsia="de-DE"/>
        </w:rPr>
        <w:t xml:space="preserve">peut </w:t>
      </w:r>
      <w:r w:rsidRPr="00254C6D">
        <w:rPr>
          <w:rFonts w:ascii="Verdana" w:hAnsi="Verdana"/>
          <w:snapToGrid w:val="0"/>
          <w:sz w:val="22"/>
          <w:lang w:val="fr-LU" w:eastAsia="de-DE"/>
        </w:rPr>
        <w:t>accorder à des personnes physiques et morales</w:t>
      </w:r>
      <w:r>
        <w:rPr>
          <w:rFonts w:ascii="Verdana" w:hAnsi="Verdana"/>
          <w:snapToGrid w:val="0"/>
          <w:sz w:val="22"/>
          <w:lang w:val="fr-LU" w:eastAsia="de-DE"/>
        </w:rPr>
        <w:t>,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qui</w:t>
      </w:r>
      <w:r>
        <w:rPr>
          <w:rFonts w:ascii="Verdana" w:hAnsi="Verdana"/>
          <w:snapToGrid w:val="0"/>
          <w:sz w:val="22"/>
          <w:lang w:val="fr-LU" w:eastAsia="de-DE"/>
        </w:rPr>
        <w:t>,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par leur aide financière et morale</w:t>
      </w:r>
      <w:r>
        <w:rPr>
          <w:rFonts w:ascii="Verdana" w:hAnsi="Verdana"/>
          <w:snapToGrid w:val="0"/>
          <w:sz w:val="22"/>
          <w:lang w:val="fr-LU" w:eastAsia="de-DE"/>
        </w:rPr>
        <w:t>,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contribuent au bien-être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, le titre honorifique de "Membre </w:t>
      </w:r>
      <w:r>
        <w:rPr>
          <w:rFonts w:ascii="Verdana" w:hAnsi="Verdana"/>
          <w:snapToGrid w:val="0"/>
          <w:sz w:val="22"/>
          <w:lang w:val="fr-LU" w:eastAsia="de-DE"/>
        </w:rPr>
        <w:t>donateur de la section des développeurs de la Chambre immobilière du G</w:t>
      </w:r>
      <w:r w:rsidRPr="00254C6D">
        <w:rPr>
          <w:rFonts w:ascii="Verdana" w:hAnsi="Verdana"/>
          <w:snapToGrid w:val="0"/>
          <w:sz w:val="22"/>
          <w:lang w:val="fr-LU" w:eastAsia="de-DE"/>
        </w:rPr>
        <w:t>rand-duché de Luxembourg".</w:t>
      </w:r>
      <w:r>
        <w:rPr>
          <w:rFonts w:ascii="Verdana" w:hAnsi="Verdana"/>
          <w:snapToGrid w:val="0"/>
          <w:sz w:val="22"/>
          <w:lang w:val="fr-LU" w:eastAsia="de-DE"/>
        </w:rPr>
        <w:t xml:space="preserve"> Ce titre honorifique </w:t>
      </w:r>
      <w:r w:rsidRPr="00254C6D">
        <w:rPr>
          <w:rFonts w:ascii="Verdana" w:hAnsi="Verdana"/>
          <w:snapToGrid w:val="0"/>
          <w:sz w:val="22"/>
          <w:lang w:val="fr-LU" w:eastAsia="de-DE"/>
        </w:rPr>
        <w:t>ne donne pas naissance à des droits au sein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40533D8A" w14:textId="77777777" w:rsidR="007C4629" w:rsidRDefault="007C4629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3E3B56E1" w14:textId="58F298D7" w:rsidR="00C36C65" w:rsidRPr="000350F2" w:rsidRDefault="00C36C65" w:rsidP="007C4629">
      <w:pPr>
        <w:spacing w:after="0"/>
        <w:rPr>
          <w:rFonts w:ascii="Verdana" w:hAnsi="Verdana"/>
          <w:b/>
          <w:snapToGrid w:val="0"/>
          <w:sz w:val="22"/>
          <w:lang w:val="fr-LU" w:eastAsia="de-DE"/>
        </w:rPr>
      </w:pPr>
      <w:r>
        <w:rPr>
          <w:rFonts w:ascii="Verdana" w:hAnsi="Verdana"/>
          <w:b/>
          <w:snapToGrid w:val="0"/>
          <w:sz w:val="22"/>
          <w:lang w:val="fr-LU" w:eastAsia="de-DE"/>
        </w:rPr>
        <w:lastRenderedPageBreak/>
        <w:t xml:space="preserve">Article 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8</w:t>
      </w:r>
      <w:r w:rsidRPr="00B810E0">
        <w:rPr>
          <w:rFonts w:ascii="Verdana" w:hAnsi="Verdana"/>
          <w:b/>
          <w:snapToGrid w:val="0"/>
          <w:sz w:val="22"/>
          <w:lang w:val="fr-LU" w:eastAsia="de-DE"/>
        </w:rPr>
        <w:t>.</w:t>
      </w:r>
    </w:p>
    <w:p w14:paraId="0580D247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>
        <w:rPr>
          <w:rFonts w:ascii="Verdana" w:hAnsi="Verdana"/>
          <w:snapToGrid w:val="0"/>
          <w:sz w:val="22"/>
          <w:lang w:val="fr-LU" w:eastAsia="de-DE"/>
        </w:rPr>
        <w:t>Peuvent devenir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membres actifs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toutes les personnes physiques et morales</w:t>
      </w:r>
      <w:r>
        <w:rPr>
          <w:rFonts w:ascii="Verdana" w:hAnsi="Verdana"/>
          <w:snapToGrid w:val="0"/>
          <w:sz w:val="22"/>
          <w:lang w:val="fr-LU" w:eastAsia="de-DE"/>
        </w:rPr>
        <w:t xml:space="preserve"> légalement établies au Grand-duché de Luxembourg, </w:t>
      </w:r>
      <w:r w:rsidRPr="00254C6D">
        <w:rPr>
          <w:rFonts w:ascii="Verdana" w:hAnsi="Verdana"/>
          <w:snapToGrid w:val="0"/>
          <w:sz w:val="22"/>
          <w:lang w:val="fr-LU" w:eastAsia="de-DE"/>
        </w:rPr>
        <w:t>qui exercent ouvertement des activités de promot</w:t>
      </w:r>
      <w:r>
        <w:rPr>
          <w:rFonts w:ascii="Verdana" w:hAnsi="Verdana"/>
          <w:snapToGrid w:val="0"/>
          <w:sz w:val="22"/>
          <w:lang w:val="fr-LU" w:eastAsia="de-DE"/>
        </w:rPr>
        <w:t>ion et qui acceptent le présent règlement d’ordre intérieur et qui règlent leur cotisation.</w:t>
      </w:r>
    </w:p>
    <w:p w14:paraId="3A0FADC8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068AB025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9E1D80">
        <w:rPr>
          <w:rFonts w:ascii="Verdana" w:hAnsi="Verdana"/>
          <w:snapToGrid w:val="0"/>
          <w:sz w:val="22"/>
          <w:lang w:val="fr-LU" w:eastAsia="de-DE"/>
        </w:rPr>
        <w:t xml:space="preserve">Les membres, personnes physiques ou morales, doivent </w:t>
      </w:r>
      <w:r>
        <w:rPr>
          <w:rFonts w:ascii="Verdana" w:hAnsi="Verdana"/>
          <w:snapToGrid w:val="0"/>
          <w:sz w:val="22"/>
          <w:lang w:val="fr-LU" w:eastAsia="de-DE"/>
        </w:rPr>
        <w:t>être membres de la Chambre immobilière</w:t>
      </w:r>
      <w:r w:rsidRPr="009E1D80">
        <w:rPr>
          <w:rFonts w:ascii="Verdana" w:hAnsi="Verdana"/>
          <w:snapToGrid w:val="0"/>
          <w:sz w:val="22"/>
          <w:lang w:val="fr-LU" w:eastAsia="de-DE"/>
        </w:rPr>
        <w:t>.</w:t>
      </w:r>
    </w:p>
    <w:p w14:paraId="119430CB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D209BCE" w14:textId="6841DAE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L'admission de nouveaux membres actifs est subordonnée à une décision du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="00A13313">
        <w:rPr>
          <w:rFonts w:ascii="Verdana" w:hAnsi="Verdana"/>
          <w:snapToGrid w:val="0"/>
          <w:sz w:val="22"/>
          <w:lang w:val="fr-LU" w:eastAsia="de-DE"/>
        </w:rPr>
        <w:t>, la décision peut se faire de façon électronique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  <w:r w:rsidR="00A13313">
        <w:rPr>
          <w:rFonts w:ascii="Verdana" w:hAnsi="Verdana"/>
          <w:snapToGrid w:val="0"/>
          <w:sz w:val="22"/>
          <w:lang w:val="fr-LU" w:eastAsia="de-DE"/>
        </w:rPr>
        <w:t xml:space="preserve"> A cet effet, toute nouvelle demande d’adhésion est adressée aux membres du </w:t>
      </w:r>
      <w:r w:rsidR="006E0804">
        <w:rPr>
          <w:rFonts w:ascii="Verdana" w:hAnsi="Verdana"/>
          <w:snapToGrid w:val="0"/>
          <w:sz w:val="22"/>
          <w:lang w:val="fr-LU" w:eastAsia="de-DE"/>
        </w:rPr>
        <w:t>c</w:t>
      </w:r>
      <w:r w:rsidR="00A13313">
        <w:rPr>
          <w:rFonts w:ascii="Verdana" w:hAnsi="Verdana"/>
          <w:snapToGrid w:val="0"/>
          <w:sz w:val="22"/>
          <w:lang w:val="fr-LU" w:eastAsia="de-DE"/>
        </w:rPr>
        <w:t>omité. Sans manifestation d’une raison valable pour en délibérer, l’adhésion est automatiquement acceptée.</w:t>
      </w:r>
    </w:p>
    <w:p w14:paraId="670639A6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4DE9368" w14:textId="79CECF71" w:rsidR="00C36C65" w:rsidRPr="000350F2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>
        <w:rPr>
          <w:rFonts w:ascii="Verdana" w:hAnsi="Verdana"/>
          <w:b/>
          <w:snapToGrid w:val="0"/>
          <w:sz w:val="22"/>
          <w:lang w:val="fr-LU" w:eastAsia="de-DE"/>
        </w:rPr>
        <w:t xml:space="preserve">Article 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9</w:t>
      </w:r>
      <w:r w:rsidRPr="00B810E0">
        <w:rPr>
          <w:rFonts w:ascii="Verdana" w:hAnsi="Verdana"/>
          <w:b/>
          <w:snapToGrid w:val="0"/>
          <w:sz w:val="22"/>
          <w:lang w:val="fr-LU" w:eastAsia="de-DE"/>
        </w:rPr>
        <w:t>.</w:t>
      </w:r>
    </w:p>
    <w:p w14:paraId="19C9F186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 xml:space="preserve">La qualité de membre actif </w:t>
      </w:r>
      <w:r w:rsidR="00A13313">
        <w:rPr>
          <w:rFonts w:ascii="Verdana" w:hAnsi="Verdana"/>
          <w:snapToGrid w:val="0"/>
          <w:sz w:val="22"/>
          <w:lang w:val="fr-LU" w:eastAsia="de-DE"/>
        </w:rPr>
        <w:t xml:space="preserve">de la section </w:t>
      </w:r>
      <w:r w:rsidRPr="00254C6D">
        <w:rPr>
          <w:rFonts w:ascii="Verdana" w:hAnsi="Verdana"/>
          <w:snapToGrid w:val="0"/>
          <w:sz w:val="22"/>
          <w:lang w:val="fr-LU" w:eastAsia="de-DE"/>
        </w:rPr>
        <w:t>se perd par :</w:t>
      </w:r>
    </w:p>
    <w:p w14:paraId="73435527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a) la démission écrite adressée au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>;</w:t>
      </w:r>
    </w:p>
    <w:p w14:paraId="7926B133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b) l'exclusion prononcée par le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>;</w:t>
      </w:r>
    </w:p>
    <w:p w14:paraId="5C68F16E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c) le non-paiement de la cotisation.</w:t>
      </w:r>
    </w:p>
    <w:p w14:paraId="4102E533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271FA002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Les membres actifs qui cessent de faire partie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n'ont aucun droit s</w:t>
      </w:r>
      <w:r>
        <w:rPr>
          <w:rFonts w:ascii="Verdana" w:hAnsi="Verdana"/>
          <w:snapToGrid w:val="0"/>
          <w:sz w:val="22"/>
          <w:lang w:val="fr-LU" w:eastAsia="de-DE"/>
        </w:rPr>
        <w:t>ur le fonds social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et ne peuvent réclamer le remboursement des cotisations et des prestations qu'ils auraient fournies.</w:t>
      </w:r>
    </w:p>
    <w:p w14:paraId="034A3556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50ECD818" w14:textId="0C95C812" w:rsidR="00C36C65" w:rsidRPr="000350F2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B810E0">
        <w:rPr>
          <w:rFonts w:ascii="Verdana" w:hAnsi="Verdana"/>
          <w:b/>
          <w:snapToGrid w:val="0"/>
          <w:sz w:val="22"/>
          <w:lang w:val="fr-LU" w:eastAsia="de-DE"/>
        </w:rPr>
        <w:t xml:space="preserve">Article 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10</w:t>
      </w:r>
      <w:r w:rsidRPr="00B810E0">
        <w:rPr>
          <w:rFonts w:ascii="Verdana" w:hAnsi="Verdana"/>
          <w:b/>
          <w:snapToGrid w:val="0"/>
          <w:sz w:val="22"/>
          <w:lang w:val="fr-LU" w:eastAsia="de-DE"/>
        </w:rPr>
        <w:t>.</w:t>
      </w:r>
      <w:r>
        <w:rPr>
          <w:rFonts w:ascii="Verdana" w:hAnsi="Verdana"/>
          <w:b/>
          <w:snapToGrid w:val="0"/>
          <w:sz w:val="22"/>
          <w:lang w:val="fr-LU" w:eastAsia="de-DE"/>
        </w:rPr>
        <w:tab/>
        <w:t>Cotisation</w:t>
      </w:r>
    </w:p>
    <w:p w14:paraId="292ADEDF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La cotisation des membres actifs est fixée chaque année par l'assemblée générale</w:t>
      </w:r>
      <w:r w:rsidR="00A13313">
        <w:rPr>
          <w:rFonts w:ascii="Verdana" w:hAnsi="Verdana"/>
          <w:snapToGrid w:val="0"/>
          <w:sz w:val="22"/>
          <w:lang w:val="fr-LU" w:eastAsia="de-DE"/>
        </w:rPr>
        <w:t xml:space="preserve"> de la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6CB4ECCC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3ED3B80" w14:textId="2788E556" w:rsidR="00C36C65" w:rsidRPr="00496BF7" w:rsidRDefault="001B5C24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496BF7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1</w:t>
      </w:r>
      <w:r w:rsidRPr="00496BF7">
        <w:rPr>
          <w:rFonts w:ascii="Verdana" w:hAnsi="Verdana"/>
          <w:b/>
          <w:snapToGrid w:val="0"/>
          <w:sz w:val="22"/>
          <w:lang w:val="fr-LU" w:eastAsia="de-DE"/>
        </w:rPr>
        <w:t>.</w:t>
      </w:r>
      <w:r w:rsidRPr="00496BF7">
        <w:rPr>
          <w:rFonts w:ascii="Verdana" w:hAnsi="Verdana"/>
          <w:b/>
          <w:snapToGrid w:val="0"/>
          <w:sz w:val="22"/>
          <w:lang w:val="fr-LU" w:eastAsia="de-DE"/>
        </w:rPr>
        <w:tab/>
        <w:t>Membre sympathisant</w:t>
      </w:r>
    </w:p>
    <w:p w14:paraId="33192F2F" w14:textId="746DD2D3" w:rsidR="001B5C24" w:rsidRDefault="001B5C24" w:rsidP="00E652E4">
      <w:pPr>
        <w:spacing w:after="0" w:line="240" w:lineRule="auto"/>
        <w:ind w:right="73"/>
        <w:jc w:val="both"/>
        <w:rPr>
          <w:rFonts w:ascii="Verdana" w:hAnsi="Verdana"/>
          <w:bCs/>
          <w:snapToGrid w:val="0"/>
          <w:sz w:val="22"/>
          <w:lang w:val="fr-LU" w:eastAsia="de-DE"/>
        </w:rPr>
      </w:pPr>
      <w:r w:rsidRPr="00CA34FD">
        <w:rPr>
          <w:rFonts w:ascii="Verdana" w:hAnsi="Verdana"/>
          <w:bCs/>
          <w:snapToGrid w:val="0"/>
          <w:sz w:val="22"/>
          <w:lang w:val="fr-LU" w:eastAsia="de-DE"/>
        </w:rPr>
        <w:t xml:space="preserve">Peut devenir membre </w:t>
      </w:r>
      <w:r w:rsidRPr="001B5C24">
        <w:rPr>
          <w:rFonts w:ascii="Verdana" w:hAnsi="Verdana"/>
          <w:bCs/>
          <w:snapToGrid w:val="0"/>
          <w:sz w:val="22"/>
          <w:lang w:val="fr-LU" w:eastAsia="de-DE"/>
        </w:rPr>
        <w:t>sympathisant</w:t>
      </w:r>
      <w:r w:rsidRPr="00CA34FD">
        <w:rPr>
          <w:rFonts w:ascii="Verdana" w:hAnsi="Verdana"/>
          <w:bCs/>
          <w:snapToGrid w:val="0"/>
          <w:sz w:val="22"/>
          <w:lang w:val="fr-LU" w:eastAsia="de-DE"/>
        </w:rPr>
        <w:t xml:space="preserve"> </w:t>
      </w:r>
      <w:r>
        <w:rPr>
          <w:rFonts w:ascii="Verdana" w:hAnsi="Verdana"/>
          <w:bCs/>
          <w:snapToGrid w:val="0"/>
          <w:sz w:val="22"/>
          <w:lang w:val="fr-LU" w:eastAsia="de-DE"/>
        </w:rPr>
        <w:t>toute personne morale ou physique intéressée par le travail et les sujets de la section des développeurs.</w:t>
      </w:r>
    </w:p>
    <w:p w14:paraId="56850B18" w14:textId="069660AC" w:rsidR="001B5C24" w:rsidRDefault="001B5C24" w:rsidP="00E652E4">
      <w:pPr>
        <w:spacing w:after="0" w:line="240" w:lineRule="auto"/>
        <w:ind w:right="73"/>
        <w:jc w:val="both"/>
        <w:rPr>
          <w:rFonts w:ascii="Verdana" w:hAnsi="Verdana"/>
          <w:bCs/>
          <w:snapToGrid w:val="0"/>
          <w:sz w:val="22"/>
          <w:lang w:val="fr-LU" w:eastAsia="de-DE"/>
        </w:rPr>
      </w:pPr>
      <w:r>
        <w:rPr>
          <w:rFonts w:ascii="Verdana" w:hAnsi="Verdana"/>
          <w:bCs/>
          <w:snapToGrid w:val="0"/>
          <w:sz w:val="22"/>
          <w:lang w:val="fr-LU" w:eastAsia="de-DE"/>
        </w:rPr>
        <w:t>Est exclu comme membre sympathisant toute personne morale ou physique active dans les domaines de l’immobilier ou</w:t>
      </w:r>
      <w:r w:rsidR="008E0B9D">
        <w:rPr>
          <w:rFonts w:ascii="Verdana" w:hAnsi="Verdana"/>
          <w:bCs/>
          <w:snapToGrid w:val="0"/>
          <w:sz w:val="22"/>
          <w:lang w:val="fr-LU" w:eastAsia="de-DE"/>
        </w:rPr>
        <w:t>/et</w:t>
      </w:r>
      <w:r>
        <w:rPr>
          <w:rFonts w:ascii="Verdana" w:hAnsi="Verdana"/>
          <w:bCs/>
          <w:snapToGrid w:val="0"/>
          <w:sz w:val="22"/>
          <w:lang w:val="fr-LU" w:eastAsia="de-DE"/>
        </w:rPr>
        <w:t xml:space="preserve"> de la construction.</w:t>
      </w:r>
    </w:p>
    <w:p w14:paraId="0A2EE98D" w14:textId="77777777" w:rsidR="001B5C24" w:rsidRDefault="001B5C24" w:rsidP="00E652E4">
      <w:pPr>
        <w:spacing w:after="0" w:line="240" w:lineRule="auto"/>
        <w:ind w:right="73"/>
        <w:jc w:val="both"/>
        <w:rPr>
          <w:rFonts w:ascii="Verdana" w:hAnsi="Verdana"/>
          <w:bCs/>
          <w:snapToGrid w:val="0"/>
          <w:sz w:val="22"/>
          <w:lang w:val="fr-LU" w:eastAsia="de-DE"/>
        </w:rPr>
      </w:pPr>
    </w:p>
    <w:p w14:paraId="48BF00D3" w14:textId="320BCFC8" w:rsidR="001B5C24" w:rsidRDefault="001B5C24" w:rsidP="00E652E4">
      <w:pPr>
        <w:spacing w:after="0" w:line="240" w:lineRule="auto"/>
        <w:ind w:right="73"/>
        <w:jc w:val="both"/>
        <w:rPr>
          <w:rFonts w:ascii="Verdana" w:hAnsi="Verdana"/>
          <w:bCs/>
          <w:snapToGrid w:val="0"/>
          <w:sz w:val="22"/>
          <w:lang w:val="fr-LU" w:eastAsia="de-DE"/>
        </w:rPr>
      </w:pPr>
      <w:r>
        <w:rPr>
          <w:rFonts w:ascii="Verdana" w:hAnsi="Verdana"/>
          <w:bCs/>
          <w:snapToGrid w:val="0"/>
          <w:sz w:val="22"/>
          <w:lang w:val="fr-LU" w:eastAsia="de-DE"/>
        </w:rPr>
        <w:t>Le membre sympathisant n’a pas le droit de vote à l’Assemblée générale et ne peut pas devenir membre du comité.</w:t>
      </w:r>
    </w:p>
    <w:p w14:paraId="3D13302B" w14:textId="77777777" w:rsidR="001B5C24" w:rsidRDefault="001B5C24" w:rsidP="00E652E4">
      <w:pPr>
        <w:spacing w:after="0" w:line="240" w:lineRule="auto"/>
        <w:ind w:right="73"/>
        <w:jc w:val="both"/>
        <w:rPr>
          <w:rFonts w:ascii="Verdana" w:hAnsi="Verdana"/>
          <w:bCs/>
          <w:snapToGrid w:val="0"/>
          <w:sz w:val="22"/>
          <w:lang w:val="fr-LU" w:eastAsia="de-DE"/>
        </w:rPr>
      </w:pPr>
    </w:p>
    <w:p w14:paraId="4F3B0CC7" w14:textId="67B2D339" w:rsidR="001B5C24" w:rsidRPr="00CA34FD" w:rsidRDefault="001B5C24" w:rsidP="00E652E4">
      <w:pPr>
        <w:spacing w:after="0" w:line="240" w:lineRule="auto"/>
        <w:ind w:right="73"/>
        <w:jc w:val="both"/>
        <w:rPr>
          <w:rFonts w:ascii="Verdana" w:hAnsi="Verdana"/>
          <w:bCs/>
          <w:snapToGrid w:val="0"/>
          <w:sz w:val="22"/>
          <w:lang w:val="fr-LU" w:eastAsia="de-DE"/>
        </w:rPr>
      </w:pPr>
      <w:r>
        <w:rPr>
          <w:rFonts w:ascii="Verdana" w:hAnsi="Verdana"/>
          <w:bCs/>
          <w:snapToGrid w:val="0"/>
          <w:sz w:val="22"/>
          <w:lang w:val="fr-LU" w:eastAsia="de-DE"/>
        </w:rPr>
        <w:t>La cotisation pour devenir membre sympathisant est fixée à 5'000 EUR/an.</w:t>
      </w:r>
    </w:p>
    <w:p w14:paraId="3B7FE4EE" w14:textId="77777777" w:rsidR="001B5C24" w:rsidRPr="00C36C65" w:rsidRDefault="001B5C24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u w:val="single"/>
          <w:lang w:val="fr-LU" w:eastAsia="de-DE"/>
        </w:rPr>
      </w:pPr>
    </w:p>
    <w:p w14:paraId="6F10A531" w14:textId="77777777" w:rsidR="00C36C65" w:rsidRP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u w:val="single"/>
          <w:lang w:val="fr-LU" w:eastAsia="de-DE"/>
        </w:rPr>
      </w:pPr>
    </w:p>
    <w:p w14:paraId="6C9E4734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III. - Organes d’a</w:t>
      </w:r>
      <w:r w:rsidRPr="00254C6D">
        <w:rPr>
          <w:rFonts w:ascii="Verdana" w:hAnsi="Verdana"/>
          <w:b/>
          <w:snapToGrid w:val="0"/>
          <w:sz w:val="22"/>
          <w:u w:val="single"/>
          <w:lang w:val="fr-LU" w:eastAsia="de-DE"/>
        </w:rPr>
        <w:t>dministration</w:t>
      </w:r>
    </w:p>
    <w:p w14:paraId="0F1E8038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20298E3B" w14:textId="3DC21832" w:rsidR="00C36C65" w:rsidRPr="000350F2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E41C53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2</w:t>
      </w:r>
      <w:r w:rsidRPr="00E41C53">
        <w:rPr>
          <w:rFonts w:ascii="Verdana" w:hAnsi="Verdana"/>
          <w:b/>
          <w:snapToGrid w:val="0"/>
          <w:sz w:val="22"/>
          <w:lang w:val="fr-LU" w:eastAsia="de-DE"/>
        </w:rPr>
        <w:t xml:space="preserve">.      </w:t>
      </w:r>
    </w:p>
    <w:p w14:paraId="75423583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</w:t>
      </w:r>
      <w:r>
        <w:rPr>
          <w:rFonts w:ascii="Verdana" w:hAnsi="Verdana"/>
          <w:snapToGrid w:val="0"/>
          <w:sz w:val="22"/>
          <w:lang w:val="fr-LU" w:eastAsia="de-DE"/>
        </w:rPr>
        <w:t>s organes d'administration sont :</w:t>
      </w:r>
    </w:p>
    <w:p w14:paraId="080BD8C1" w14:textId="77777777" w:rsidR="00C36C65" w:rsidRDefault="00C36C65" w:rsidP="00E652E4">
      <w:pPr>
        <w:numPr>
          <w:ilvl w:val="0"/>
          <w:numId w:val="48"/>
        </w:num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 xml:space="preserve">l'assemblée générale, </w:t>
      </w:r>
    </w:p>
    <w:p w14:paraId="498728D3" w14:textId="77777777" w:rsidR="00C36C65" w:rsidRDefault="00C36C65" w:rsidP="00E652E4">
      <w:pPr>
        <w:numPr>
          <w:ilvl w:val="0"/>
          <w:numId w:val="48"/>
        </w:num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 co</w:t>
      </w:r>
      <w:r>
        <w:rPr>
          <w:rFonts w:ascii="Verdana" w:hAnsi="Verdana"/>
          <w:snapToGrid w:val="0"/>
          <w:sz w:val="22"/>
          <w:lang w:val="fr-LU" w:eastAsia="de-DE"/>
        </w:rPr>
        <w:t>mité.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</w:t>
      </w:r>
    </w:p>
    <w:p w14:paraId="6135EFC8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6D3CB048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Les fonctions d'admini</w:t>
      </w:r>
      <w:r>
        <w:rPr>
          <w:rFonts w:ascii="Verdana" w:hAnsi="Verdana"/>
          <w:snapToGrid w:val="0"/>
          <w:sz w:val="22"/>
          <w:lang w:val="fr-LU" w:eastAsia="de-DE"/>
        </w:rPr>
        <w:t>strateur et de réviseur de caisse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s'exercent à titre honorifique.</w:t>
      </w:r>
    </w:p>
    <w:p w14:paraId="4C43B82F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>
        <w:rPr>
          <w:rFonts w:ascii="Verdana" w:hAnsi="Verdana"/>
          <w:snapToGrid w:val="0"/>
          <w:sz w:val="22"/>
          <w:lang w:val="fr-LU" w:eastAsia="de-DE"/>
        </w:rPr>
        <w:lastRenderedPageBreak/>
        <w:t>Ses membres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ne contractent aucune obligation personnelle relative aux engagements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5CFDD0FE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10478C06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Leur responsabilité se limite à l'exécution du mandat qu'ils ont reçu et aux fautes commises dans leur gestion.</w:t>
      </w:r>
    </w:p>
    <w:p w14:paraId="23D37D4D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037AB284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6719BC90" w14:textId="3CE419F9" w:rsidR="00C36C65" w:rsidRPr="00E41C53" w:rsidRDefault="00C36C65" w:rsidP="00CA34FD">
      <w:pPr>
        <w:rPr>
          <w:rFonts w:ascii="Verdana" w:hAnsi="Verdana"/>
          <w:b/>
          <w:snapToGrid w:val="0"/>
          <w:sz w:val="22"/>
          <w:u w:val="single"/>
          <w:lang w:val="fr-LU" w:eastAsia="de-DE"/>
        </w:rPr>
      </w:pPr>
      <w:r w:rsidRPr="00E41C53">
        <w:rPr>
          <w:rFonts w:ascii="Verdana" w:hAnsi="Verdana"/>
          <w:b/>
          <w:snapToGrid w:val="0"/>
          <w:sz w:val="22"/>
          <w:u w:val="single"/>
          <w:lang w:val="fr-LU" w:eastAsia="de-DE"/>
        </w:rPr>
        <w:t>IV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.</w:t>
      </w:r>
      <w:r w:rsidRPr="00E41C53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– Assemblée générale</w:t>
      </w:r>
    </w:p>
    <w:p w14:paraId="6163C47D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4B75E9FE" w14:textId="0BA70C8A" w:rsidR="00C36C65" w:rsidRPr="00E41C53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E41C53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3</w:t>
      </w:r>
      <w:r w:rsidRPr="00E41C53">
        <w:rPr>
          <w:rFonts w:ascii="Verdana" w:hAnsi="Verdana"/>
          <w:b/>
          <w:snapToGrid w:val="0"/>
          <w:sz w:val="22"/>
          <w:lang w:val="fr-LU" w:eastAsia="de-DE"/>
        </w:rPr>
        <w:t xml:space="preserve">.     </w:t>
      </w:r>
    </w:p>
    <w:p w14:paraId="059E9569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 xml:space="preserve">L'assemblée </w:t>
      </w:r>
      <w:r>
        <w:rPr>
          <w:rFonts w:ascii="Verdana" w:hAnsi="Verdana"/>
          <w:snapToGrid w:val="0"/>
          <w:sz w:val="22"/>
          <w:lang w:val="fr-LU" w:eastAsia="de-DE"/>
        </w:rPr>
        <w:t xml:space="preserve">générale </w:t>
      </w:r>
      <w:r w:rsidRPr="00254C6D">
        <w:rPr>
          <w:rFonts w:ascii="Verdana" w:hAnsi="Verdana"/>
          <w:snapToGrid w:val="0"/>
          <w:sz w:val="22"/>
          <w:lang w:val="fr-LU" w:eastAsia="de-DE"/>
        </w:rPr>
        <w:t>est composée des membres actifs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et se réunit sur convocation du co</w:t>
      </w:r>
      <w:r>
        <w:rPr>
          <w:rFonts w:ascii="Verdana" w:hAnsi="Verdana"/>
          <w:snapToGrid w:val="0"/>
          <w:sz w:val="22"/>
          <w:lang w:val="fr-LU" w:eastAsia="de-DE"/>
        </w:rPr>
        <w:t>mité :</w:t>
      </w:r>
    </w:p>
    <w:p w14:paraId="2FD69258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55B91275" w14:textId="77777777" w:rsidR="00C36C65" w:rsidRDefault="00C36C65" w:rsidP="00E652E4">
      <w:pPr>
        <w:numPr>
          <w:ilvl w:val="0"/>
          <w:numId w:val="47"/>
        </w:num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en session ordinaire une fois par année,</w:t>
      </w:r>
    </w:p>
    <w:p w14:paraId="38060033" w14:textId="77777777" w:rsidR="00C36C65" w:rsidRPr="00254C6D" w:rsidRDefault="00C36C65" w:rsidP="00E652E4">
      <w:pPr>
        <w:numPr>
          <w:ilvl w:val="0"/>
          <w:numId w:val="47"/>
        </w:num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en session extraordinaire sur décision du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ou sur demande écrite signée par un cinquième au moins des membres actifs.</w:t>
      </w:r>
    </w:p>
    <w:p w14:paraId="59427B5E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6683B2FE" w14:textId="22927CEF" w:rsidR="00C36C65" w:rsidRPr="00235863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4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.     </w:t>
      </w:r>
    </w:p>
    <w:p w14:paraId="65769F0D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L'assemblée générale décide dans le cadre d</w:t>
      </w:r>
      <w:r>
        <w:rPr>
          <w:rFonts w:ascii="Verdana" w:hAnsi="Verdana"/>
          <w:snapToGrid w:val="0"/>
          <w:sz w:val="22"/>
          <w:lang w:val="fr-LU" w:eastAsia="de-DE"/>
        </w:rPr>
        <w:t>u règlement d’ordre intérieur s</w:t>
      </w:r>
      <w:r w:rsidRPr="00254C6D">
        <w:rPr>
          <w:rFonts w:ascii="Verdana" w:hAnsi="Verdana"/>
          <w:snapToGrid w:val="0"/>
          <w:sz w:val="22"/>
          <w:lang w:val="fr-LU" w:eastAsia="de-DE"/>
        </w:rPr>
        <w:t>ur toutes les questions d'administration et d'activité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qui ne sont pas expressément réservées au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12C09B54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0213A4AF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Sont notamment de la compétence de l'assemblée générale:</w:t>
      </w:r>
    </w:p>
    <w:p w14:paraId="46A185C5" w14:textId="77777777" w:rsidR="00C36C65" w:rsidRPr="004A3952" w:rsidRDefault="00C36C65" w:rsidP="00E652E4">
      <w:pPr>
        <w:numPr>
          <w:ilvl w:val="0"/>
          <w:numId w:val="47"/>
        </w:num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la nomination et la révocation des administrateurs</w:t>
      </w:r>
      <w:r>
        <w:rPr>
          <w:rFonts w:ascii="Verdana" w:hAnsi="Verdana"/>
          <w:snapToGrid w:val="0"/>
          <w:sz w:val="22"/>
          <w:lang w:val="fr-LU" w:eastAsia="de-DE"/>
        </w:rPr>
        <w:t>;</w:t>
      </w:r>
    </w:p>
    <w:p w14:paraId="3D95B940" w14:textId="77777777" w:rsidR="00C36C65" w:rsidRPr="00254C6D" w:rsidRDefault="00C36C65" w:rsidP="00E652E4">
      <w:pPr>
        <w:numPr>
          <w:ilvl w:val="0"/>
          <w:numId w:val="47"/>
        </w:num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l'approba</w:t>
      </w:r>
      <w:r>
        <w:rPr>
          <w:rFonts w:ascii="Verdana" w:hAnsi="Verdana"/>
          <w:snapToGrid w:val="0"/>
          <w:sz w:val="22"/>
          <w:lang w:val="fr-LU" w:eastAsia="de-DE"/>
        </w:rPr>
        <w:t>tion des budgets et des comptes</w:t>
      </w:r>
      <w:r w:rsidR="00A13313">
        <w:rPr>
          <w:rFonts w:ascii="Verdana" w:hAnsi="Verdana"/>
          <w:snapToGrid w:val="0"/>
          <w:sz w:val="22"/>
          <w:lang w:val="fr-LU" w:eastAsia="de-DE"/>
        </w:rPr>
        <w:t xml:space="preserve"> de la section</w:t>
      </w:r>
      <w:r>
        <w:rPr>
          <w:rFonts w:ascii="Verdana" w:hAnsi="Verdana"/>
          <w:snapToGrid w:val="0"/>
          <w:sz w:val="22"/>
          <w:lang w:val="fr-LU" w:eastAsia="de-DE"/>
        </w:rPr>
        <w:t> ;</w:t>
      </w:r>
    </w:p>
    <w:p w14:paraId="33F09F32" w14:textId="77777777" w:rsidR="00C36C65" w:rsidRDefault="00C36C65" w:rsidP="00E652E4">
      <w:pPr>
        <w:numPr>
          <w:ilvl w:val="0"/>
          <w:numId w:val="47"/>
        </w:num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la dissolution de l</w:t>
      </w:r>
      <w:r>
        <w:rPr>
          <w:rFonts w:ascii="Verdana" w:hAnsi="Verdana"/>
          <w:snapToGrid w:val="0"/>
          <w:sz w:val="22"/>
          <w:lang w:val="fr-LU" w:eastAsia="de-DE"/>
        </w:rPr>
        <w:t>a section.</w:t>
      </w:r>
    </w:p>
    <w:p w14:paraId="31181DED" w14:textId="77777777" w:rsidR="00C36C65" w:rsidRDefault="00C36C65" w:rsidP="00E652E4">
      <w:pPr>
        <w:spacing w:after="0" w:line="240" w:lineRule="auto"/>
        <w:ind w:left="720"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0540E1FF" w14:textId="77777777" w:rsidR="00C36C65" w:rsidRPr="00A65FBF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A65FBF">
        <w:rPr>
          <w:rFonts w:ascii="Verdana" w:hAnsi="Verdana"/>
          <w:snapToGrid w:val="0"/>
          <w:sz w:val="22"/>
          <w:lang w:val="fr-LU" w:eastAsia="de-DE"/>
        </w:rPr>
        <w:t>La convocation aux assemblées générales a lieu par écrit</w:t>
      </w:r>
      <w:r>
        <w:rPr>
          <w:rFonts w:ascii="Verdana" w:hAnsi="Verdana"/>
          <w:snapToGrid w:val="0"/>
          <w:sz w:val="22"/>
          <w:lang w:val="fr-LU" w:eastAsia="de-DE"/>
        </w:rPr>
        <w:t xml:space="preserve"> postal ou électronique</w:t>
      </w:r>
      <w:r w:rsidRPr="00A65FBF">
        <w:rPr>
          <w:rFonts w:ascii="Verdana" w:hAnsi="Verdana"/>
          <w:snapToGrid w:val="0"/>
          <w:sz w:val="22"/>
          <w:lang w:val="fr-LU" w:eastAsia="de-DE"/>
        </w:rPr>
        <w:t xml:space="preserve"> avec un préavis de huit jours francs.  L'ordre du jour, fixé par le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A65FBF">
        <w:rPr>
          <w:rFonts w:ascii="Verdana" w:hAnsi="Verdana"/>
          <w:snapToGrid w:val="0"/>
          <w:sz w:val="22"/>
          <w:lang w:val="fr-LU" w:eastAsia="de-DE"/>
        </w:rPr>
        <w:t>, doit être joint à la convocation.</w:t>
      </w:r>
    </w:p>
    <w:p w14:paraId="252A9F66" w14:textId="77777777" w:rsidR="00C36C65" w:rsidRPr="003D5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0"/>
          <w:lang w:val="fr-LU" w:eastAsia="de-DE"/>
        </w:rPr>
      </w:pPr>
    </w:p>
    <w:p w14:paraId="6F31C286" w14:textId="725BCE47" w:rsidR="00C36C65" w:rsidRPr="003D5C6D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A65FBF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5</w:t>
      </w:r>
      <w:r w:rsidRPr="00A65FBF">
        <w:rPr>
          <w:rFonts w:ascii="Verdana" w:hAnsi="Verdana"/>
          <w:b/>
          <w:snapToGrid w:val="0"/>
          <w:sz w:val="22"/>
          <w:lang w:val="fr-LU" w:eastAsia="de-DE"/>
        </w:rPr>
        <w:t xml:space="preserve">.     </w:t>
      </w:r>
    </w:p>
    <w:p w14:paraId="630090E7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>
        <w:rPr>
          <w:rFonts w:ascii="Verdana" w:hAnsi="Verdana"/>
          <w:snapToGrid w:val="0"/>
          <w:sz w:val="22"/>
          <w:lang w:val="fr-LU" w:eastAsia="de-DE"/>
        </w:rPr>
        <w:t>T</w:t>
      </w:r>
      <w:r w:rsidRPr="00A65FBF">
        <w:rPr>
          <w:rFonts w:ascii="Verdana" w:hAnsi="Verdana"/>
          <w:snapToGrid w:val="0"/>
          <w:sz w:val="22"/>
          <w:lang w:val="fr-LU" w:eastAsia="de-DE"/>
        </w:rPr>
        <w:t>oute assemblée dûment convoquée peut délibérer valablement, quel que soit le nombre des membres actifs présents. Les questions ne figurant pas à l'ordre du jour de la convocation ne peuvent y être admises en assemblée qu'avec l'assentiment préalable de la moitié au moins des membres actifs présents ou représentés.</w:t>
      </w:r>
    </w:p>
    <w:p w14:paraId="27C3E26F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20D2811C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Les décisions sont prises et les résolutions adoptées à la majorité simple des voix des membres actifs présents ou représentés, sauf dans les cas où il en est décidé autrement par le</w:t>
      </w:r>
      <w:r>
        <w:rPr>
          <w:rFonts w:ascii="Verdana" w:hAnsi="Verdana"/>
          <w:snapToGrid w:val="0"/>
          <w:sz w:val="22"/>
          <w:lang w:val="fr-LU" w:eastAsia="de-DE"/>
        </w:rPr>
        <w:t xml:space="preserve"> règlement d’ordre intérieur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46AFDF45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64153A92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Tous les membres actifs ont droit de vote égal dans l'assemblée générale.</w:t>
      </w:r>
    </w:p>
    <w:p w14:paraId="1D74F172" w14:textId="6F3FF4AD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Tout membre actif peut se faire représenter par un autre membre actif en lui donnant une procuration écrite.</w:t>
      </w:r>
      <w:r w:rsidR="00CA17BE">
        <w:rPr>
          <w:rFonts w:ascii="Verdana" w:hAnsi="Verdana"/>
          <w:snapToGrid w:val="0"/>
          <w:sz w:val="22"/>
          <w:lang w:val="fr-LU" w:eastAsia="de-DE"/>
        </w:rPr>
        <w:t xml:space="preserve"> Aucun membre présent ne peut être porteur de plus d’une procuration.</w:t>
      </w:r>
    </w:p>
    <w:p w14:paraId="2A5F664D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3A8DE94E" w14:textId="77777777" w:rsidR="007C4629" w:rsidRDefault="007C4629" w:rsidP="007C4629">
      <w:pPr>
        <w:spacing w:after="0"/>
        <w:rPr>
          <w:rFonts w:ascii="Verdana" w:hAnsi="Verdana"/>
          <w:b/>
          <w:snapToGrid w:val="0"/>
          <w:sz w:val="22"/>
          <w:lang w:val="fr-LU" w:eastAsia="de-DE"/>
        </w:rPr>
      </w:pPr>
    </w:p>
    <w:p w14:paraId="28E4612E" w14:textId="2453B686" w:rsidR="00C36C65" w:rsidRPr="003D5C6D" w:rsidRDefault="00C36C65" w:rsidP="007C4629">
      <w:pPr>
        <w:spacing w:after="0"/>
        <w:rPr>
          <w:rFonts w:ascii="Verdana" w:hAnsi="Verdana"/>
          <w:b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lastRenderedPageBreak/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6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.       </w:t>
      </w:r>
    </w:p>
    <w:p w14:paraId="5C70E6F1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D60E74">
        <w:rPr>
          <w:rFonts w:ascii="Verdana" w:hAnsi="Verdana"/>
          <w:snapToGrid w:val="0"/>
          <w:sz w:val="22"/>
          <w:lang w:val="fr-LU" w:eastAsia="de-DE"/>
        </w:rPr>
        <w:t xml:space="preserve">Les décisions, les résolutions et les </w:t>
      </w:r>
      <w:r>
        <w:rPr>
          <w:rFonts w:ascii="Verdana" w:hAnsi="Verdana"/>
          <w:snapToGrid w:val="0"/>
          <w:sz w:val="22"/>
          <w:lang w:val="fr-LU" w:eastAsia="de-DE"/>
        </w:rPr>
        <w:t>comptes rendus</w:t>
      </w:r>
      <w:r w:rsidRPr="00D60E74">
        <w:rPr>
          <w:rFonts w:ascii="Verdana" w:hAnsi="Verdana"/>
          <w:snapToGrid w:val="0"/>
          <w:sz w:val="22"/>
          <w:lang w:val="fr-LU" w:eastAsia="de-DE"/>
        </w:rPr>
        <w:t xml:space="preserve"> de l'assemblée générale sont consignés dans un registre et signés par le président et le </w:t>
      </w:r>
      <w:r>
        <w:rPr>
          <w:rFonts w:ascii="Verdana" w:hAnsi="Verdana"/>
          <w:snapToGrid w:val="0"/>
          <w:sz w:val="22"/>
          <w:lang w:val="fr-LU" w:eastAsia="de-DE"/>
        </w:rPr>
        <w:t>trésorier</w:t>
      </w:r>
      <w:r w:rsidRPr="00D60E74">
        <w:rPr>
          <w:rFonts w:ascii="Verdana" w:hAnsi="Verdana"/>
          <w:snapToGrid w:val="0"/>
          <w:sz w:val="22"/>
          <w:lang w:val="fr-LU" w:eastAsia="de-DE"/>
        </w:rPr>
        <w:t>. Tout membre actif et tout tiers qui peut justifier d'un intérêt légitime a le droit de prendre connaissance de ce registre.</w:t>
      </w:r>
    </w:p>
    <w:p w14:paraId="7258A575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4DD067A6" w14:textId="77777777" w:rsidR="00E652E4" w:rsidRDefault="00E652E4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5F25CD14" w14:textId="1DB7C623" w:rsidR="00C36C65" w:rsidRPr="000E27C3" w:rsidRDefault="00C36C65" w:rsidP="00CA34FD">
      <w:pPr>
        <w:rPr>
          <w:rFonts w:ascii="Verdana" w:hAnsi="Verdana"/>
          <w:b/>
          <w:snapToGrid w:val="0"/>
          <w:sz w:val="22"/>
          <w:u w:val="single"/>
          <w:lang w:val="fr-LU" w:eastAsia="de-DE"/>
        </w:rPr>
      </w:pPr>
      <w:r w:rsidRPr="000E27C3">
        <w:rPr>
          <w:rFonts w:ascii="Verdana" w:hAnsi="Verdana"/>
          <w:b/>
          <w:snapToGrid w:val="0"/>
          <w:sz w:val="22"/>
          <w:u w:val="single"/>
          <w:lang w:val="fr-LU" w:eastAsia="de-DE"/>
        </w:rPr>
        <w:t>V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.</w:t>
      </w:r>
      <w:r w:rsidR="00E652E4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-</w:t>
      </w:r>
      <w:r w:rsidRPr="000E27C3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Co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mité</w:t>
      </w:r>
    </w:p>
    <w:p w14:paraId="4839570D" w14:textId="77777777" w:rsidR="00C36C65" w:rsidRPr="00AF5B3A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u w:val="single"/>
          <w:lang w:val="fr-LU" w:eastAsia="de-DE"/>
        </w:rPr>
      </w:pPr>
    </w:p>
    <w:p w14:paraId="5ACD5EF2" w14:textId="24282F0D" w:rsidR="00C36C65" w:rsidRPr="00AF5B3A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AF5B3A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7</w:t>
      </w:r>
      <w:r w:rsidRPr="00AF5B3A">
        <w:rPr>
          <w:rFonts w:ascii="Verdana" w:hAnsi="Verdana"/>
          <w:b/>
          <w:snapToGrid w:val="0"/>
          <w:sz w:val="22"/>
          <w:lang w:val="fr-LU" w:eastAsia="de-DE"/>
        </w:rPr>
        <w:t xml:space="preserve">.    </w:t>
      </w:r>
    </w:p>
    <w:p w14:paraId="13C03FDC" w14:textId="121BCAE8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est administrée par un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de </w:t>
      </w:r>
      <w:r w:rsidR="00CC0537" w:rsidRPr="00CC0537">
        <w:rPr>
          <w:rFonts w:ascii="Verdana" w:hAnsi="Verdana"/>
          <w:snapToGrid w:val="0"/>
          <w:color w:val="000000" w:themeColor="text1"/>
          <w:sz w:val="22"/>
          <w:lang w:val="fr-LU" w:eastAsia="de-DE"/>
        </w:rPr>
        <w:t xml:space="preserve">neuf </w:t>
      </w:r>
      <w:r w:rsidRPr="00CC0537">
        <w:rPr>
          <w:rFonts w:ascii="Verdana" w:hAnsi="Verdana"/>
          <w:snapToGrid w:val="0"/>
          <w:color w:val="000000" w:themeColor="text1"/>
          <w:sz w:val="22"/>
          <w:lang w:val="fr-LU" w:eastAsia="de-DE"/>
        </w:rPr>
        <w:t>administrateurs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, élus </w:t>
      </w:r>
      <w:r w:rsidR="006E0804">
        <w:rPr>
          <w:rFonts w:ascii="Verdana" w:hAnsi="Verdana"/>
          <w:snapToGrid w:val="0"/>
          <w:sz w:val="22"/>
          <w:lang w:val="fr-LU" w:eastAsia="de-DE"/>
        </w:rPr>
        <w:t xml:space="preserve">pour la première fois </w:t>
      </w:r>
      <w:r w:rsidRPr="00254C6D">
        <w:rPr>
          <w:rFonts w:ascii="Verdana" w:hAnsi="Verdana"/>
          <w:snapToGrid w:val="0"/>
          <w:sz w:val="22"/>
          <w:lang w:val="fr-LU" w:eastAsia="de-DE"/>
        </w:rPr>
        <w:t>par l'assemblée générale</w:t>
      </w:r>
      <w:r w:rsidR="00E652E4">
        <w:rPr>
          <w:rFonts w:ascii="Verdana" w:hAnsi="Verdana"/>
          <w:snapToGrid w:val="0"/>
          <w:sz w:val="22"/>
          <w:lang w:val="fr-LU" w:eastAsia="de-DE"/>
        </w:rPr>
        <w:t xml:space="preserve"> </w:t>
      </w:r>
      <w:r w:rsidR="00E652E4" w:rsidRPr="006E0804">
        <w:rPr>
          <w:rFonts w:ascii="Verdana" w:hAnsi="Verdana"/>
          <w:snapToGrid w:val="0"/>
          <w:sz w:val="22"/>
          <w:lang w:val="fr-LU" w:eastAsia="de-DE"/>
        </w:rPr>
        <w:t>2024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515E9B82" w14:textId="77777777" w:rsidR="00E652E4" w:rsidRDefault="00E652E4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3580BA18" w14:textId="77777777" w:rsidR="00C36C65" w:rsidRPr="00E652E4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E652E4">
        <w:rPr>
          <w:rFonts w:ascii="Verdana" w:hAnsi="Verdana"/>
          <w:snapToGrid w:val="0"/>
          <w:sz w:val="22"/>
          <w:lang w:val="fr-LU" w:eastAsia="de-DE"/>
        </w:rPr>
        <w:t>En cas d'empêchement du président, ses fonctions sont assumées par le trésorier ou, à défaut, par le plus âgé des autres administrateurs.</w:t>
      </w:r>
    </w:p>
    <w:p w14:paraId="26700BD4" w14:textId="77777777" w:rsidR="00C36C65" w:rsidRPr="00E652E4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33828714" w14:textId="77777777" w:rsidR="00E652E4" w:rsidRDefault="00E652E4" w:rsidP="00E652E4">
      <w:pPr>
        <w:spacing w:after="0" w:line="240" w:lineRule="auto"/>
        <w:jc w:val="both"/>
        <w:rPr>
          <w:rFonts w:ascii="Verdana" w:hAnsi="Verdana" w:cs="Arial"/>
          <w:sz w:val="22"/>
          <w:lang w:val="fr-BE"/>
        </w:rPr>
      </w:pPr>
      <w:r w:rsidRPr="00E652E4">
        <w:rPr>
          <w:rFonts w:ascii="Verdana" w:hAnsi="Verdana" w:cs="Arial"/>
          <w:sz w:val="22"/>
          <w:lang w:val="fr-BE"/>
        </w:rPr>
        <w:t>Le comité peut à tout moment demander le soutien et l’aide active d’autres membres de la Section pour des sujets spécifiques, e.a. pour des groupes de travail.</w:t>
      </w:r>
    </w:p>
    <w:p w14:paraId="3184D38C" w14:textId="77777777" w:rsidR="00E652E4" w:rsidRPr="00E652E4" w:rsidRDefault="00E652E4" w:rsidP="00E652E4">
      <w:pPr>
        <w:spacing w:after="0" w:line="240" w:lineRule="auto"/>
        <w:jc w:val="both"/>
        <w:rPr>
          <w:rFonts w:ascii="Verdana" w:hAnsi="Verdana" w:cs="Arial"/>
          <w:sz w:val="22"/>
          <w:lang w:val="fr-BE"/>
        </w:rPr>
      </w:pPr>
    </w:p>
    <w:p w14:paraId="4FB46E10" w14:textId="77777777" w:rsidR="00E652E4" w:rsidRPr="00E652E4" w:rsidRDefault="00E652E4" w:rsidP="00E652E4">
      <w:pPr>
        <w:spacing w:after="0" w:line="240" w:lineRule="auto"/>
        <w:jc w:val="both"/>
        <w:rPr>
          <w:rFonts w:ascii="Verdana" w:hAnsi="Verdana" w:cs="Arial"/>
          <w:sz w:val="22"/>
          <w:lang w:val="fr-BE"/>
        </w:rPr>
      </w:pPr>
      <w:r w:rsidRPr="00E652E4">
        <w:rPr>
          <w:rFonts w:ascii="Verdana" w:hAnsi="Verdana" w:cs="Arial"/>
          <w:sz w:val="22"/>
          <w:lang w:val="fr-BE"/>
        </w:rPr>
        <w:t>Un membre du comité ayant été absent trois fois de suite sans excuse est d’office déclaré démissionnaire du comité.</w:t>
      </w:r>
    </w:p>
    <w:p w14:paraId="57EF2B3C" w14:textId="77777777" w:rsidR="00E652E4" w:rsidRDefault="00E652E4" w:rsidP="00E652E4">
      <w:pPr>
        <w:spacing w:after="0" w:line="240" w:lineRule="auto"/>
        <w:jc w:val="both"/>
        <w:rPr>
          <w:rFonts w:ascii="Verdana" w:hAnsi="Verdana" w:cs="Arial"/>
          <w:sz w:val="22"/>
          <w:lang w:val="fr-BE"/>
        </w:rPr>
      </w:pPr>
    </w:p>
    <w:p w14:paraId="0D5A8B52" w14:textId="77777777" w:rsidR="00E652E4" w:rsidRPr="00E652E4" w:rsidRDefault="00E652E4" w:rsidP="00E652E4">
      <w:pPr>
        <w:spacing w:after="0" w:line="240" w:lineRule="auto"/>
        <w:jc w:val="both"/>
        <w:rPr>
          <w:rFonts w:ascii="Verdana" w:hAnsi="Verdana" w:cs="Arial"/>
          <w:sz w:val="22"/>
          <w:lang w:val="fr-BE"/>
        </w:rPr>
      </w:pPr>
      <w:r w:rsidRPr="00E652E4">
        <w:rPr>
          <w:rFonts w:ascii="Verdana" w:hAnsi="Verdana" w:cs="Arial"/>
          <w:sz w:val="22"/>
          <w:lang w:val="fr-BE"/>
        </w:rPr>
        <w:t xml:space="preserve">Les discussions du comité sont confidentielles, tandis que les décisions sont publiques. </w:t>
      </w:r>
    </w:p>
    <w:p w14:paraId="659F7931" w14:textId="77777777" w:rsidR="00E652E4" w:rsidRPr="00E652E4" w:rsidRDefault="00E652E4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31F933AE" w14:textId="2FF63268" w:rsidR="00C36C65" w:rsidRPr="00AF5B3A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8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>.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ab/>
      </w:r>
    </w:p>
    <w:p w14:paraId="40405CBF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La durée du man</w:t>
      </w:r>
      <w:r>
        <w:rPr>
          <w:rFonts w:ascii="Verdana" w:hAnsi="Verdana"/>
          <w:snapToGrid w:val="0"/>
          <w:sz w:val="22"/>
          <w:lang w:val="fr-LU" w:eastAsia="de-DE"/>
        </w:rPr>
        <w:t xml:space="preserve">dat des administrateurs est de </w:t>
      </w:r>
      <w:r w:rsidRPr="00D60E74">
        <w:rPr>
          <w:rFonts w:ascii="Verdana" w:hAnsi="Verdana"/>
          <w:snapToGrid w:val="0"/>
          <w:sz w:val="22"/>
          <w:lang w:val="fr-LU" w:eastAsia="de-DE"/>
        </w:rPr>
        <w:t>2 ans.</w:t>
      </w:r>
      <w:r>
        <w:rPr>
          <w:rFonts w:ascii="Verdana" w:hAnsi="Verdana"/>
          <w:snapToGrid w:val="0"/>
          <w:sz w:val="22"/>
          <w:lang w:val="fr-LU" w:eastAsia="de-DE"/>
        </w:rPr>
        <w:t xml:space="preserve"> Les administrateurs sortants </w:t>
      </w:r>
      <w:r w:rsidRPr="00254C6D">
        <w:rPr>
          <w:rFonts w:ascii="Verdana" w:hAnsi="Verdana"/>
          <w:snapToGrid w:val="0"/>
          <w:sz w:val="22"/>
          <w:lang w:val="fr-LU" w:eastAsia="de-DE"/>
        </w:rPr>
        <w:t>sont rééligibles.</w:t>
      </w:r>
    </w:p>
    <w:p w14:paraId="0032F09E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3D45A016" w14:textId="3EF0992D" w:rsidR="00C36C65" w:rsidRPr="00AF5B3A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t>Article 1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9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>.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ab/>
      </w:r>
    </w:p>
    <w:p w14:paraId="331B38CC" w14:textId="7CCD1C80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désigne parmi ses membres un président</w:t>
      </w:r>
      <w:r>
        <w:rPr>
          <w:rFonts w:ascii="Verdana" w:hAnsi="Verdana"/>
          <w:snapToGrid w:val="0"/>
          <w:sz w:val="22"/>
          <w:lang w:val="fr-LU" w:eastAsia="de-DE"/>
        </w:rPr>
        <w:t>,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</w:t>
      </w:r>
      <w:r w:rsidR="00CA17BE">
        <w:rPr>
          <w:rFonts w:ascii="Verdana" w:hAnsi="Verdana"/>
          <w:snapToGrid w:val="0"/>
          <w:sz w:val="22"/>
          <w:lang w:val="fr-LU" w:eastAsia="de-DE"/>
        </w:rPr>
        <w:t xml:space="preserve">un vice-président, un secrétaire général, </w:t>
      </w:r>
      <w:r w:rsidRPr="00254C6D">
        <w:rPr>
          <w:rFonts w:ascii="Verdana" w:hAnsi="Verdana"/>
          <w:snapToGrid w:val="0"/>
          <w:sz w:val="22"/>
          <w:lang w:val="fr-LU" w:eastAsia="de-DE"/>
        </w:rPr>
        <w:t>un trésorier</w:t>
      </w:r>
      <w:r>
        <w:rPr>
          <w:rFonts w:ascii="Verdana" w:hAnsi="Verdana"/>
          <w:snapToGrid w:val="0"/>
          <w:sz w:val="22"/>
          <w:lang w:val="fr-LU" w:eastAsia="de-DE"/>
        </w:rPr>
        <w:t xml:space="preserve"> et un porte-parole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365EB2F1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</w:p>
    <w:p w14:paraId="6A03904E" w14:textId="1BC1FF64" w:rsidR="00C36C65" w:rsidRPr="0021774E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Article 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20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.     </w:t>
      </w:r>
      <w:r w:rsidRPr="0021774E">
        <w:rPr>
          <w:rFonts w:ascii="Verdana" w:hAnsi="Verdana"/>
          <w:snapToGrid w:val="0"/>
          <w:sz w:val="22"/>
          <w:lang w:val="fr-LU" w:eastAsia="de-DE"/>
        </w:rPr>
        <w:t xml:space="preserve"> </w:t>
      </w:r>
    </w:p>
    <w:p w14:paraId="67BAC951" w14:textId="77777777" w:rsidR="00C36C65" w:rsidRPr="00AF5B3A" w:rsidRDefault="00C36C65" w:rsidP="00E652E4">
      <w:pPr>
        <w:pStyle w:val="BodyText"/>
        <w:spacing w:line="240" w:lineRule="auto"/>
        <w:rPr>
          <w:rFonts w:ascii="Verdana" w:hAnsi="Verdana"/>
          <w:szCs w:val="22"/>
        </w:rPr>
      </w:pPr>
      <w:r w:rsidRPr="00AF5B3A">
        <w:rPr>
          <w:rFonts w:ascii="Verdana" w:hAnsi="Verdana"/>
        </w:rPr>
        <w:t>Les décisions du co</w:t>
      </w:r>
      <w:r>
        <w:rPr>
          <w:rFonts w:ascii="Verdana" w:hAnsi="Verdana"/>
        </w:rPr>
        <w:t>mité</w:t>
      </w:r>
      <w:r w:rsidRPr="00AF5B3A">
        <w:rPr>
          <w:rFonts w:ascii="Verdana" w:hAnsi="Verdana"/>
        </w:rPr>
        <w:t xml:space="preserve"> sont prises à la majorité simple des membres présents ou représentés. Les administrateurs qui s'abstiennent du vote sont considérés comme n'étant pas présents pour le calcul de la majorité.</w:t>
      </w:r>
    </w:p>
    <w:p w14:paraId="03CA1454" w14:textId="77777777" w:rsidR="00E652E4" w:rsidRDefault="00E652E4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A7A7D34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En cas de partage des voix, celle du président ou de l'administrateur qui le remplace, est prépondérante.</w:t>
      </w:r>
    </w:p>
    <w:p w14:paraId="482237EA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63C7E7F1" w14:textId="154492A5" w:rsidR="00C36C65" w:rsidRPr="0021774E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Article </w:t>
      </w:r>
      <w:r w:rsidR="001B5C24">
        <w:rPr>
          <w:rFonts w:ascii="Verdana" w:hAnsi="Verdana"/>
          <w:b/>
          <w:snapToGrid w:val="0"/>
          <w:sz w:val="22"/>
          <w:lang w:val="fr-LU" w:eastAsia="de-DE"/>
        </w:rPr>
        <w:t>2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1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.      </w:t>
      </w:r>
    </w:p>
    <w:p w14:paraId="071A03E3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a les pouvoirs les plus étendus pour l'administration et la gestion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0C13CE32" w14:textId="77777777" w:rsidR="00E652E4" w:rsidRDefault="00E652E4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6EDA0683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Tout ce qui n'est pas réservé par l</w:t>
      </w:r>
      <w:r>
        <w:rPr>
          <w:rFonts w:ascii="Verdana" w:hAnsi="Verdana"/>
          <w:snapToGrid w:val="0"/>
          <w:sz w:val="22"/>
          <w:lang w:val="fr-LU" w:eastAsia="de-DE"/>
        </w:rPr>
        <w:t>e règlement d’ordre intérieur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à l'assemblée générale est de la compétence du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3D38D231" w14:textId="77777777" w:rsidR="00C36C65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47E46C5B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lastRenderedPageBreak/>
        <w:t>Il peut toucher ou recevoir toutes sommes ou valeurs, retirer toutes sommes et valeurs consignées, ouvrir tous comptes</w:t>
      </w:r>
      <w:r>
        <w:rPr>
          <w:rFonts w:ascii="Verdana" w:hAnsi="Verdana"/>
          <w:snapToGrid w:val="0"/>
          <w:sz w:val="22"/>
          <w:lang w:val="fr-LU" w:eastAsia="de-DE"/>
        </w:rPr>
        <w:t xml:space="preserve">, </w:t>
      </w:r>
      <w:r w:rsidRPr="00254C6D">
        <w:rPr>
          <w:rFonts w:ascii="Verdana" w:hAnsi="Verdana"/>
          <w:snapToGrid w:val="0"/>
          <w:sz w:val="22"/>
          <w:lang w:val="fr-LU" w:eastAsia="de-DE"/>
        </w:rPr>
        <w:t>effectuer sur lesdits comptes toutes opérations, accepter tous legs, subsides, donations en justice, tant en demandant qu'en défendant.</w:t>
      </w:r>
    </w:p>
    <w:p w14:paraId="211DAEA2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Cette énumération est non limitative.</w:t>
      </w:r>
    </w:p>
    <w:p w14:paraId="0AC152F3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3597DC71" w14:textId="42FC35F3" w:rsidR="00C36C65" w:rsidRPr="00AF5B3A" w:rsidRDefault="00C36C65" w:rsidP="007C4629">
      <w:pPr>
        <w:spacing w:after="0"/>
        <w:rPr>
          <w:rFonts w:ascii="Verdana" w:hAnsi="Verdana"/>
          <w:b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t>Article 2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2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. 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ab/>
      </w:r>
    </w:p>
    <w:p w14:paraId="1DF09C51" w14:textId="77777777" w:rsidR="00C36C65" w:rsidRPr="00CC0537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A65FBF">
        <w:rPr>
          <w:rFonts w:ascii="Verdana" w:hAnsi="Verdana"/>
          <w:snapToGrid w:val="0"/>
          <w:sz w:val="22"/>
          <w:lang w:val="fr-LU" w:eastAsia="de-DE"/>
        </w:rPr>
        <w:t>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A65FBF">
        <w:rPr>
          <w:rFonts w:ascii="Verdana" w:hAnsi="Verdana"/>
          <w:snapToGrid w:val="0"/>
          <w:sz w:val="22"/>
          <w:lang w:val="fr-LU" w:eastAsia="de-DE"/>
        </w:rPr>
        <w:t xml:space="preserve"> est engagée par la signature du président et par celle du </w:t>
      </w:r>
      <w:r>
        <w:rPr>
          <w:rFonts w:ascii="Verdana" w:hAnsi="Verdana"/>
          <w:snapToGrid w:val="0"/>
          <w:sz w:val="22"/>
          <w:lang w:val="fr-LU" w:eastAsia="de-DE"/>
        </w:rPr>
        <w:t>trésorier</w:t>
      </w:r>
      <w:r w:rsidRPr="00A65FBF">
        <w:rPr>
          <w:rFonts w:ascii="Verdana" w:hAnsi="Verdana"/>
          <w:snapToGrid w:val="0"/>
          <w:sz w:val="22"/>
          <w:lang w:val="fr-LU" w:eastAsia="de-DE"/>
        </w:rPr>
        <w:t xml:space="preserve">, ou par </w:t>
      </w:r>
      <w:r w:rsidRPr="00CC0537">
        <w:rPr>
          <w:rFonts w:ascii="Verdana" w:hAnsi="Verdana"/>
          <w:snapToGrid w:val="0"/>
          <w:sz w:val="22"/>
          <w:lang w:val="fr-LU" w:eastAsia="de-DE"/>
        </w:rPr>
        <w:t>les signatures conjointes de deux autres administrateurs.</w:t>
      </w:r>
    </w:p>
    <w:p w14:paraId="32A98AEC" w14:textId="77777777" w:rsidR="00C36C65" w:rsidRPr="00CC0537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u w:val="single"/>
          <w:lang w:val="fr-LU" w:eastAsia="de-DE"/>
        </w:rPr>
      </w:pPr>
    </w:p>
    <w:p w14:paraId="162E323B" w14:textId="6E411366" w:rsidR="00CC0537" w:rsidRPr="00CC0537" w:rsidRDefault="00CC0537" w:rsidP="00CC0537">
      <w:pPr>
        <w:spacing w:after="0" w:line="240" w:lineRule="auto"/>
        <w:ind w:right="73"/>
        <w:jc w:val="both"/>
        <w:rPr>
          <w:rFonts w:ascii="Verdana" w:hAnsi="Verdana" w:cs="Calibri"/>
          <w:b/>
          <w:bCs/>
          <w:sz w:val="22"/>
          <w:lang w:val="fr-LU" w:eastAsia="en-GB"/>
        </w:rPr>
      </w:pPr>
      <w:r w:rsidRPr="00CC0537">
        <w:rPr>
          <w:rFonts w:ascii="Verdana" w:hAnsi="Verdana" w:cs="Calibri"/>
          <w:b/>
          <w:bCs/>
          <w:sz w:val="22"/>
          <w:lang w:val="fr-LU" w:eastAsia="en-GB"/>
        </w:rPr>
        <w:t>Article 2</w:t>
      </w:r>
      <w:r w:rsidR="007C4629">
        <w:rPr>
          <w:rFonts w:ascii="Verdana" w:hAnsi="Verdana" w:cs="Calibri"/>
          <w:b/>
          <w:bCs/>
          <w:sz w:val="22"/>
          <w:lang w:val="fr-LU" w:eastAsia="en-GB"/>
        </w:rPr>
        <w:t>3</w:t>
      </w:r>
      <w:r w:rsidRPr="00CC0537">
        <w:rPr>
          <w:rFonts w:ascii="Verdana" w:hAnsi="Verdana" w:cs="Calibri"/>
          <w:b/>
          <w:bCs/>
          <w:sz w:val="22"/>
          <w:lang w:val="fr-LU" w:eastAsia="en-GB"/>
        </w:rPr>
        <w:t xml:space="preserve">. </w:t>
      </w:r>
      <w:r w:rsidRPr="00CC0537">
        <w:rPr>
          <w:rFonts w:ascii="Verdana" w:hAnsi="Verdana" w:cs="Calibri"/>
          <w:b/>
          <w:bCs/>
          <w:sz w:val="22"/>
          <w:lang w:val="fr-LU" w:eastAsia="en-GB"/>
        </w:rPr>
        <w:tab/>
      </w:r>
    </w:p>
    <w:p w14:paraId="0549C89F" w14:textId="38FE5DFF" w:rsidR="00CC0537" w:rsidRDefault="00CC0537" w:rsidP="00CC0537">
      <w:pPr>
        <w:spacing w:after="0" w:line="240" w:lineRule="auto"/>
        <w:ind w:right="73"/>
        <w:jc w:val="both"/>
        <w:rPr>
          <w:rFonts w:ascii="Verdana" w:hAnsi="Verdana" w:cs="Calibri"/>
          <w:sz w:val="22"/>
          <w:lang w:val="fr-LU" w:eastAsia="en-GB"/>
        </w:rPr>
      </w:pPr>
      <w:r>
        <w:rPr>
          <w:rFonts w:ascii="Verdana" w:hAnsi="Verdana" w:cs="Calibri"/>
          <w:sz w:val="22"/>
          <w:lang w:val="fr-LU" w:eastAsia="en-GB"/>
        </w:rPr>
        <w:t xml:space="preserve">Il est mis en place un bureau exécutif de la section, qui est d’office composé du Président, du Vice-Président, </w:t>
      </w:r>
      <w:r w:rsidR="00CA17BE">
        <w:rPr>
          <w:rFonts w:ascii="Verdana" w:hAnsi="Verdana" w:cs="Calibri"/>
          <w:sz w:val="22"/>
          <w:lang w:val="fr-LU" w:eastAsia="en-GB"/>
        </w:rPr>
        <w:t xml:space="preserve">du Secrétaire général, </w:t>
      </w:r>
      <w:r>
        <w:rPr>
          <w:rFonts w:ascii="Verdana" w:hAnsi="Verdana" w:cs="Calibri"/>
          <w:sz w:val="22"/>
          <w:lang w:val="fr-LU" w:eastAsia="en-GB"/>
        </w:rPr>
        <w:t xml:space="preserve">du Trésorier et du Porte-parole de la section. </w:t>
      </w:r>
    </w:p>
    <w:p w14:paraId="4CB0D2EF" w14:textId="77777777" w:rsidR="00CC0537" w:rsidRDefault="00CC0537" w:rsidP="00CC0537">
      <w:pPr>
        <w:spacing w:after="0" w:line="240" w:lineRule="auto"/>
        <w:ind w:right="73"/>
        <w:jc w:val="both"/>
        <w:rPr>
          <w:rFonts w:ascii="Verdana" w:hAnsi="Verdana" w:cs="Calibri"/>
          <w:sz w:val="22"/>
          <w:lang w:val="fr-LU" w:eastAsia="en-GB"/>
        </w:rPr>
      </w:pPr>
    </w:p>
    <w:p w14:paraId="2590457D" w14:textId="4B7B4ECB" w:rsidR="00CC0537" w:rsidRDefault="00CC0537" w:rsidP="00CC0537">
      <w:pPr>
        <w:spacing w:after="0" w:line="240" w:lineRule="auto"/>
        <w:ind w:right="73"/>
        <w:jc w:val="both"/>
        <w:rPr>
          <w:rFonts w:ascii="Verdana" w:hAnsi="Verdana" w:cs="Calibri"/>
          <w:sz w:val="22"/>
          <w:lang w:val="fr-LU" w:eastAsia="en-GB"/>
        </w:rPr>
      </w:pPr>
      <w:r>
        <w:rPr>
          <w:rFonts w:ascii="Verdana" w:hAnsi="Verdana" w:cs="Calibri"/>
          <w:sz w:val="22"/>
          <w:lang w:val="fr-LU" w:eastAsia="en-GB"/>
        </w:rPr>
        <w:t>Le bureau exécutif gère les affaires courantes et est responsable de ses activités face au comité.</w:t>
      </w:r>
    </w:p>
    <w:p w14:paraId="60973BDF" w14:textId="77777777" w:rsidR="00CC0537" w:rsidRDefault="00CC0537" w:rsidP="00CC0537">
      <w:pPr>
        <w:spacing w:after="0" w:line="240" w:lineRule="auto"/>
        <w:ind w:right="73"/>
        <w:jc w:val="both"/>
        <w:rPr>
          <w:rFonts w:ascii="Verdana" w:hAnsi="Verdana" w:cs="Calibri"/>
          <w:sz w:val="22"/>
          <w:lang w:val="fr-LU" w:eastAsia="en-GB"/>
        </w:rPr>
      </w:pPr>
    </w:p>
    <w:p w14:paraId="5B287745" w14:textId="77777777" w:rsidR="00CC0537" w:rsidRDefault="00CC0537" w:rsidP="00CC0537">
      <w:pPr>
        <w:spacing w:after="0" w:line="240" w:lineRule="auto"/>
        <w:ind w:right="73"/>
        <w:jc w:val="both"/>
        <w:rPr>
          <w:rFonts w:ascii="Verdana" w:hAnsi="Verdana" w:cs="Calibri"/>
          <w:sz w:val="22"/>
          <w:lang w:val="fr-LU" w:eastAsia="en-GB"/>
        </w:rPr>
      </w:pPr>
    </w:p>
    <w:p w14:paraId="4B0653FB" w14:textId="77777777" w:rsidR="00CC0537" w:rsidRPr="00CC0537" w:rsidRDefault="00CC0537" w:rsidP="00CC0537">
      <w:pPr>
        <w:spacing w:after="0" w:line="240" w:lineRule="auto"/>
        <w:ind w:right="73"/>
        <w:jc w:val="both"/>
        <w:rPr>
          <w:rFonts w:ascii="Verdana" w:hAnsi="Verdana" w:cs="Calibri"/>
          <w:sz w:val="22"/>
          <w:lang w:val="fr-LU" w:eastAsia="en-GB"/>
        </w:rPr>
      </w:pPr>
    </w:p>
    <w:p w14:paraId="6DFD22C5" w14:textId="77777777" w:rsidR="00C36C65" w:rsidRPr="00D2494F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u w:val="single"/>
          <w:lang w:val="fr-LU" w:eastAsia="de-DE"/>
        </w:rPr>
      </w:pPr>
      <w:r w:rsidRPr="00D2494F">
        <w:rPr>
          <w:rFonts w:ascii="Verdana" w:hAnsi="Verdana"/>
          <w:b/>
          <w:snapToGrid w:val="0"/>
          <w:sz w:val="22"/>
          <w:u w:val="single"/>
          <w:lang w:val="fr-LU" w:eastAsia="de-DE"/>
        </w:rPr>
        <w:t>VI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.</w:t>
      </w:r>
      <w:r w:rsidR="00E652E4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-</w:t>
      </w:r>
      <w:r w:rsidRPr="00D2494F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 Règlement des comptes</w:t>
      </w:r>
    </w:p>
    <w:p w14:paraId="232BBFDA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606BD168" w14:textId="276CC293" w:rsidR="00C36C65" w:rsidRPr="007E5397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21774E">
        <w:rPr>
          <w:rFonts w:ascii="Verdana" w:hAnsi="Verdana"/>
          <w:b/>
          <w:snapToGrid w:val="0"/>
          <w:sz w:val="22"/>
          <w:lang w:val="fr-LU" w:eastAsia="de-DE"/>
        </w:rPr>
        <w:t>Article 2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4</w:t>
      </w:r>
      <w:r w:rsidRPr="0021774E">
        <w:rPr>
          <w:rFonts w:ascii="Verdana" w:hAnsi="Verdana"/>
          <w:b/>
          <w:snapToGrid w:val="0"/>
          <w:sz w:val="22"/>
          <w:lang w:val="fr-LU" w:eastAsia="de-DE"/>
        </w:rPr>
        <w:t xml:space="preserve">.        </w:t>
      </w:r>
    </w:p>
    <w:p w14:paraId="234D5A00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Les opérations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sont contrôlées par un réviseur de caisse </w:t>
      </w:r>
      <w:r>
        <w:rPr>
          <w:rFonts w:ascii="Verdana" w:hAnsi="Verdana"/>
          <w:snapToGrid w:val="0"/>
          <w:sz w:val="22"/>
          <w:lang w:val="fr-LU" w:eastAsia="de-DE"/>
        </w:rPr>
        <w:t>désigné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par l'asse</w:t>
      </w:r>
      <w:r>
        <w:rPr>
          <w:rFonts w:ascii="Verdana" w:hAnsi="Verdana"/>
          <w:snapToGrid w:val="0"/>
          <w:sz w:val="22"/>
          <w:lang w:val="fr-LU" w:eastAsia="de-DE"/>
        </w:rPr>
        <w:t>mblée générale pour un terme de trois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an</w:t>
      </w:r>
      <w:r>
        <w:rPr>
          <w:rFonts w:ascii="Verdana" w:hAnsi="Verdana"/>
          <w:snapToGrid w:val="0"/>
          <w:sz w:val="22"/>
          <w:lang w:val="fr-LU" w:eastAsia="de-DE"/>
        </w:rPr>
        <w:t>s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. Le </w:t>
      </w:r>
      <w:r>
        <w:rPr>
          <w:rFonts w:ascii="Verdana" w:hAnsi="Verdana"/>
          <w:snapToGrid w:val="0"/>
          <w:sz w:val="22"/>
          <w:lang w:val="fr-LU" w:eastAsia="de-DE"/>
        </w:rPr>
        <w:t>mandat du rév</w:t>
      </w:r>
      <w:r w:rsidRPr="00254C6D">
        <w:rPr>
          <w:rFonts w:ascii="Verdana" w:hAnsi="Verdana"/>
          <w:snapToGrid w:val="0"/>
          <w:sz w:val="22"/>
          <w:lang w:val="fr-LU" w:eastAsia="de-DE"/>
        </w:rPr>
        <w:t>iseur de caisse</w:t>
      </w:r>
      <w:r>
        <w:rPr>
          <w:rFonts w:ascii="Verdana" w:hAnsi="Verdana"/>
          <w:snapToGrid w:val="0"/>
          <w:sz w:val="22"/>
          <w:lang w:val="fr-LU" w:eastAsia="de-DE"/>
        </w:rPr>
        <w:t xml:space="preserve"> peut être reconduit</w:t>
      </w:r>
      <w:r w:rsidRPr="00254C6D">
        <w:rPr>
          <w:rFonts w:ascii="Verdana" w:hAnsi="Verdana"/>
          <w:snapToGrid w:val="0"/>
          <w:sz w:val="22"/>
          <w:lang w:val="fr-LU" w:eastAsia="de-DE"/>
        </w:rPr>
        <w:t>.</w:t>
      </w:r>
    </w:p>
    <w:p w14:paraId="698275F5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4CF42E8A" w14:textId="2DBB209C" w:rsidR="00C36C65" w:rsidRPr="007E5397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DB65EC">
        <w:rPr>
          <w:rFonts w:ascii="Verdana" w:hAnsi="Verdana"/>
          <w:b/>
          <w:snapToGrid w:val="0"/>
          <w:sz w:val="22"/>
          <w:lang w:val="fr-LU" w:eastAsia="de-DE"/>
        </w:rPr>
        <w:t>Article 2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5</w:t>
      </w:r>
      <w:r>
        <w:rPr>
          <w:rFonts w:ascii="Verdana" w:hAnsi="Verdana"/>
          <w:b/>
          <w:snapToGrid w:val="0"/>
          <w:sz w:val="22"/>
          <w:lang w:val="fr-LU" w:eastAsia="de-DE"/>
        </w:rPr>
        <w:t>.</w:t>
      </w:r>
      <w:r w:rsidRPr="00DB65EC">
        <w:rPr>
          <w:rFonts w:ascii="Verdana" w:hAnsi="Verdana"/>
          <w:b/>
          <w:snapToGrid w:val="0"/>
          <w:sz w:val="22"/>
          <w:lang w:val="fr-LU" w:eastAsia="de-DE"/>
        </w:rPr>
        <w:t xml:space="preserve">     </w:t>
      </w:r>
    </w:p>
    <w:p w14:paraId="4EAA4B9C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 xml:space="preserve">Le réviseur de caisse </w:t>
      </w:r>
      <w:r>
        <w:rPr>
          <w:rFonts w:ascii="Verdana" w:hAnsi="Verdana"/>
          <w:snapToGrid w:val="0"/>
          <w:sz w:val="22"/>
          <w:lang w:val="fr-LU" w:eastAsia="de-DE"/>
        </w:rPr>
        <w:t>est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chargé de vérifier les comptes annuels ainsi que la régularité des opérations financières effectuées. Il peut prendre connaissance des livres, </w:t>
      </w:r>
      <w:r>
        <w:rPr>
          <w:rFonts w:ascii="Verdana" w:hAnsi="Verdana"/>
          <w:snapToGrid w:val="0"/>
          <w:sz w:val="22"/>
          <w:lang w:val="fr-LU" w:eastAsia="de-DE"/>
        </w:rPr>
        <w:t>comptes rendus</w:t>
      </w:r>
      <w:r w:rsidRPr="00254C6D">
        <w:rPr>
          <w:rFonts w:ascii="Verdana" w:hAnsi="Verdana"/>
          <w:snapToGrid w:val="0"/>
          <w:sz w:val="22"/>
          <w:lang w:val="fr-LU" w:eastAsia="de-DE"/>
        </w:rPr>
        <w:t>, factures et généralement de toutes les écritures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relatives à </w:t>
      </w:r>
      <w:r>
        <w:rPr>
          <w:rFonts w:ascii="Verdana" w:hAnsi="Verdana"/>
          <w:snapToGrid w:val="0"/>
          <w:sz w:val="22"/>
          <w:lang w:val="fr-LU" w:eastAsia="de-DE"/>
        </w:rPr>
        <w:t>c</w:t>
      </w:r>
      <w:r w:rsidRPr="00254C6D">
        <w:rPr>
          <w:rFonts w:ascii="Verdana" w:hAnsi="Verdana"/>
          <w:snapToGrid w:val="0"/>
          <w:sz w:val="22"/>
          <w:lang w:val="fr-LU" w:eastAsia="de-DE"/>
        </w:rPr>
        <w:t>es opérations.</w:t>
      </w:r>
    </w:p>
    <w:p w14:paraId="76237397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Chaque année, le co</w:t>
      </w:r>
      <w:r>
        <w:rPr>
          <w:rFonts w:ascii="Verdana" w:hAnsi="Verdana"/>
          <w:snapToGrid w:val="0"/>
          <w:sz w:val="22"/>
          <w:lang w:val="fr-LU" w:eastAsia="de-DE"/>
        </w:rPr>
        <w:t>mité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 soumettra à l'approbation de l'assemblée générale le compte des recettes et dépenses de l'année écoulée, après contrôle </w:t>
      </w:r>
      <w:r>
        <w:rPr>
          <w:rFonts w:ascii="Verdana" w:hAnsi="Verdana"/>
          <w:snapToGrid w:val="0"/>
          <w:sz w:val="22"/>
          <w:lang w:val="fr-LU" w:eastAsia="de-DE"/>
        </w:rPr>
        <w:t xml:space="preserve">par 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le réviseur de caisse, ainsi que le </w:t>
      </w:r>
      <w:r>
        <w:rPr>
          <w:rFonts w:ascii="Verdana" w:hAnsi="Verdana"/>
          <w:snapToGrid w:val="0"/>
          <w:sz w:val="22"/>
          <w:lang w:val="fr-LU" w:eastAsia="de-DE"/>
        </w:rPr>
        <w:t xml:space="preserve">projet de </w:t>
      </w:r>
      <w:r w:rsidRPr="00254C6D">
        <w:rPr>
          <w:rFonts w:ascii="Verdana" w:hAnsi="Verdana"/>
          <w:snapToGrid w:val="0"/>
          <w:sz w:val="22"/>
          <w:lang w:val="fr-LU" w:eastAsia="de-DE"/>
        </w:rPr>
        <w:t>budget de l'année suivante.</w:t>
      </w:r>
    </w:p>
    <w:p w14:paraId="4916527A" w14:textId="77777777" w:rsidR="00C36C65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866FE70" w14:textId="77777777" w:rsidR="00E652E4" w:rsidRDefault="00E652E4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223C1303" w14:textId="77777777" w:rsidR="00E652E4" w:rsidRPr="00254C6D" w:rsidRDefault="00E652E4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5B22B89" w14:textId="77777777" w:rsidR="00C36C65" w:rsidRPr="00254C6D" w:rsidRDefault="00C36C65" w:rsidP="00E652E4">
      <w:pPr>
        <w:spacing w:after="0" w:line="240" w:lineRule="auto"/>
        <w:ind w:right="73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>VII.</w:t>
      </w:r>
      <w:r w:rsidR="00E652E4"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 </w:t>
      </w:r>
      <w:r>
        <w:rPr>
          <w:rFonts w:ascii="Verdana" w:hAnsi="Verdana"/>
          <w:b/>
          <w:snapToGrid w:val="0"/>
          <w:sz w:val="22"/>
          <w:u w:val="single"/>
          <w:lang w:val="fr-LU" w:eastAsia="de-DE"/>
        </w:rPr>
        <w:t xml:space="preserve">- </w:t>
      </w:r>
      <w:r w:rsidRPr="00254C6D">
        <w:rPr>
          <w:rFonts w:ascii="Verdana" w:hAnsi="Verdana"/>
          <w:b/>
          <w:snapToGrid w:val="0"/>
          <w:sz w:val="22"/>
          <w:u w:val="single"/>
          <w:lang w:val="fr-LU" w:eastAsia="de-DE"/>
        </w:rPr>
        <w:t>Dispositions finales</w:t>
      </w:r>
    </w:p>
    <w:p w14:paraId="4F3D119E" w14:textId="77777777" w:rsidR="00C36C65" w:rsidRPr="00254C6D" w:rsidRDefault="00C36C65" w:rsidP="00E652E4">
      <w:pPr>
        <w:spacing w:after="0" w:line="240" w:lineRule="auto"/>
        <w:ind w:right="74"/>
        <w:jc w:val="both"/>
        <w:rPr>
          <w:rFonts w:ascii="Verdana" w:hAnsi="Verdana"/>
          <w:snapToGrid w:val="0"/>
          <w:sz w:val="22"/>
          <w:lang w:val="fr-LU" w:eastAsia="de-DE"/>
        </w:rPr>
      </w:pPr>
    </w:p>
    <w:p w14:paraId="74D9B522" w14:textId="78A0FD75" w:rsidR="00C36C65" w:rsidRPr="00EA5F19" w:rsidRDefault="00C36C65" w:rsidP="00E652E4">
      <w:pPr>
        <w:spacing w:after="0" w:line="240" w:lineRule="auto"/>
        <w:ind w:right="74"/>
        <w:jc w:val="both"/>
        <w:rPr>
          <w:rFonts w:ascii="Verdana" w:hAnsi="Verdana"/>
          <w:b/>
          <w:snapToGrid w:val="0"/>
          <w:sz w:val="22"/>
          <w:lang w:val="fr-LU" w:eastAsia="de-DE"/>
        </w:rPr>
      </w:pPr>
      <w:r w:rsidRPr="00032703">
        <w:rPr>
          <w:rFonts w:ascii="Verdana" w:hAnsi="Verdana"/>
          <w:b/>
          <w:snapToGrid w:val="0"/>
          <w:sz w:val="22"/>
          <w:lang w:val="fr-LU" w:eastAsia="de-DE"/>
        </w:rPr>
        <w:t xml:space="preserve">Article </w:t>
      </w:r>
      <w:r>
        <w:rPr>
          <w:rFonts w:ascii="Verdana" w:hAnsi="Verdana"/>
          <w:b/>
          <w:snapToGrid w:val="0"/>
          <w:sz w:val="22"/>
          <w:lang w:val="fr-LU" w:eastAsia="de-DE"/>
        </w:rPr>
        <w:t>2</w:t>
      </w:r>
      <w:r w:rsidR="007C4629">
        <w:rPr>
          <w:rFonts w:ascii="Verdana" w:hAnsi="Verdana"/>
          <w:b/>
          <w:snapToGrid w:val="0"/>
          <w:sz w:val="22"/>
          <w:lang w:val="fr-LU" w:eastAsia="de-DE"/>
        </w:rPr>
        <w:t>6</w:t>
      </w:r>
      <w:r>
        <w:rPr>
          <w:rFonts w:ascii="Verdana" w:hAnsi="Verdana"/>
          <w:b/>
          <w:snapToGrid w:val="0"/>
          <w:sz w:val="22"/>
          <w:lang w:val="fr-LU" w:eastAsia="de-DE"/>
        </w:rPr>
        <w:t>.</w:t>
      </w:r>
      <w:r w:rsidRPr="00032703">
        <w:rPr>
          <w:rFonts w:ascii="Verdana" w:hAnsi="Verdana"/>
          <w:b/>
          <w:snapToGrid w:val="0"/>
          <w:sz w:val="22"/>
          <w:lang w:val="fr-LU" w:eastAsia="de-DE"/>
        </w:rPr>
        <w:t xml:space="preserve">    </w:t>
      </w:r>
    </w:p>
    <w:p w14:paraId="5F06D847" w14:textId="77777777" w:rsidR="00C36C65" w:rsidRPr="00E652E4" w:rsidRDefault="00C36C65" w:rsidP="00E652E4">
      <w:pPr>
        <w:spacing w:after="0" w:line="240" w:lineRule="auto"/>
        <w:ind w:right="73"/>
        <w:jc w:val="both"/>
        <w:rPr>
          <w:rFonts w:ascii="Verdana" w:hAnsi="Verdana"/>
          <w:snapToGrid w:val="0"/>
          <w:sz w:val="22"/>
          <w:lang w:val="fr-LU" w:eastAsia="de-DE"/>
        </w:rPr>
      </w:pPr>
      <w:r w:rsidRPr="00254C6D">
        <w:rPr>
          <w:rFonts w:ascii="Verdana" w:hAnsi="Verdana"/>
          <w:snapToGrid w:val="0"/>
          <w:sz w:val="22"/>
          <w:lang w:val="fr-LU" w:eastAsia="de-DE"/>
        </w:rPr>
        <w:t>En cas de dissolution de l</w:t>
      </w:r>
      <w:r>
        <w:rPr>
          <w:rFonts w:ascii="Verdana" w:hAnsi="Verdana"/>
          <w:snapToGrid w:val="0"/>
          <w:sz w:val="22"/>
          <w:lang w:val="fr-LU" w:eastAsia="de-DE"/>
        </w:rPr>
        <w:t>a section</w:t>
      </w:r>
      <w:r w:rsidRPr="00254C6D">
        <w:rPr>
          <w:rFonts w:ascii="Verdana" w:hAnsi="Verdana"/>
          <w:snapToGrid w:val="0"/>
          <w:sz w:val="22"/>
          <w:lang w:val="fr-LU" w:eastAsia="de-DE"/>
        </w:rPr>
        <w:t xml:space="preserve">, la liquidation sera faite suivant décision de </w:t>
      </w:r>
      <w:r w:rsidRPr="00E652E4">
        <w:rPr>
          <w:rFonts w:ascii="Verdana" w:hAnsi="Verdana"/>
          <w:snapToGrid w:val="0"/>
          <w:sz w:val="22"/>
          <w:lang w:val="fr-LU" w:eastAsia="de-DE"/>
        </w:rPr>
        <w:t>l'assemblée générale. Le solde actif éventuel sera affecté à la Chambre immobilière.</w:t>
      </w:r>
    </w:p>
    <w:p w14:paraId="24A4109C" w14:textId="77777777" w:rsidR="00C55C61" w:rsidRPr="00E652E4" w:rsidRDefault="00C55C61" w:rsidP="00E652E4">
      <w:pPr>
        <w:spacing w:after="0" w:line="240" w:lineRule="auto"/>
        <w:jc w:val="both"/>
        <w:rPr>
          <w:rFonts w:ascii="Verdana" w:hAnsi="Verdana" w:cs="Arial"/>
          <w:sz w:val="22"/>
          <w:lang w:val="fr-BE"/>
        </w:rPr>
      </w:pPr>
    </w:p>
    <w:p w14:paraId="451DEAF7" w14:textId="4135E114" w:rsidR="00C55C61" w:rsidRPr="00E652E4" w:rsidRDefault="00C55C61" w:rsidP="00E652E4">
      <w:pPr>
        <w:spacing w:after="0" w:line="240" w:lineRule="auto"/>
        <w:jc w:val="both"/>
        <w:rPr>
          <w:rFonts w:ascii="Verdana" w:hAnsi="Verdana" w:cs="Arial"/>
          <w:b/>
          <w:sz w:val="22"/>
          <w:lang w:val="fr-BE"/>
        </w:rPr>
      </w:pPr>
      <w:r w:rsidRPr="00E652E4">
        <w:rPr>
          <w:rFonts w:ascii="Verdana" w:hAnsi="Verdana" w:cs="Arial"/>
          <w:b/>
          <w:sz w:val="22"/>
          <w:lang w:val="fr-BE"/>
        </w:rPr>
        <w:t xml:space="preserve">Article </w:t>
      </w:r>
      <w:r w:rsidR="00E652E4" w:rsidRPr="00E652E4">
        <w:rPr>
          <w:rFonts w:ascii="Verdana" w:hAnsi="Verdana" w:cs="Arial"/>
          <w:b/>
          <w:sz w:val="22"/>
          <w:lang w:val="fr-BE"/>
        </w:rPr>
        <w:t>2</w:t>
      </w:r>
      <w:r w:rsidR="007C4629">
        <w:rPr>
          <w:rFonts w:ascii="Verdana" w:hAnsi="Verdana" w:cs="Arial"/>
          <w:b/>
          <w:sz w:val="22"/>
          <w:lang w:val="fr-BE"/>
        </w:rPr>
        <w:t>7</w:t>
      </w:r>
      <w:r w:rsidR="00E652E4" w:rsidRPr="00E652E4">
        <w:rPr>
          <w:rFonts w:ascii="Verdana" w:hAnsi="Verdana" w:cs="Arial"/>
          <w:b/>
          <w:sz w:val="22"/>
          <w:lang w:val="fr-BE"/>
        </w:rPr>
        <w:t xml:space="preserve">. </w:t>
      </w:r>
      <w:r w:rsidRPr="00E652E4">
        <w:rPr>
          <w:rFonts w:ascii="Verdana" w:hAnsi="Verdana" w:cs="Arial"/>
          <w:b/>
          <w:sz w:val="22"/>
          <w:lang w:val="fr-BE"/>
        </w:rPr>
        <w:t>– Entrée en vigueur</w:t>
      </w:r>
    </w:p>
    <w:p w14:paraId="41C1DCAC" w14:textId="6F16FA2B" w:rsidR="00C22C5C" w:rsidRPr="00C55C61" w:rsidRDefault="00C55C61" w:rsidP="00CA34FD">
      <w:pPr>
        <w:spacing w:after="0" w:line="240" w:lineRule="auto"/>
        <w:jc w:val="both"/>
        <w:rPr>
          <w:lang w:val="fr-BE"/>
        </w:rPr>
      </w:pPr>
      <w:r w:rsidRPr="00E652E4">
        <w:rPr>
          <w:rFonts w:ascii="Verdana" w:hAnsi="Verdana" w:cs="Arial"/>
          <w:sz w:val="22"/>
          <w:lang w:val="fr-BE"/>
        </w:rPr>
        <w:t>Le présent règlement d’ordre intérieur entre en vigueur à la date de son adoption par l</w:t>
      </w:r>
      <w:r w:rsidR="00E652E4">
        <w:rPr>
          <w:rFonts w:ascii="Verdana" w:hAnsi="Verdana" w:cs="Arial"/>
          <w:sz w:val="22"/>
          <w:lang w:val="fr-BE"/>
        </w:rPr>
        <w:t>’</w:t>
      </w:r>
      <w:r w:rsidRPr="00E652E4">
        <w:rPr>
          <w:rFonts w:ascii="Verdana" w:hAnsi="Verdana" w:cs="Arial"/>
          <w:sz w:val="22"/>
          <w:lang w:val="fr-BE"/>
        </w:rPr>
        <w:t xml:space="preserve"> </w:t>
      </w:r>
      <w:r w:rsidR="00E652E4">
        <w:rPr>
          <w:rFonts w:ascii="Verdana" w:hAnsi="Verdana" w:cs="Arial"/>
          <w:sz w:val="22"/>
          <w:lang w:val="fr-BE"/>
        </w:rPr>
        <w:t>Assemble générale</w:t>
      </w:r>
      <w:r w:rsidRPr="00E652E4">
        <w:rPr>
          <w:rFonts w:ascii="Verdana" w:hAnsi="Verdana" w:cs="Arial"/>
          <w:sz w:val="22"/>
          <w:lang w:val="fr-BE"/>
        </w:rPr>
        <w:t xml:space="preserve">. </w:t>
      </w:r>
    </w:p>
    <w:sectPr w:rsidR="00C22C5C" w:rsidRPr="00C55C61" w:rsidSect="00E652E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995" w:right="1133" w:bottom="1930" w:left="1134" w:header="509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35CAD" w14:textId="77777777" w:rsidR="00DA78F6" w:rsidRDefault="00DA78F6" w:rsidP="00DD1AE4">
      <w:pPr>
        <w:spacing w:after="0" w:line="240" w:lineRule="auto"/>
      </w:pPr>
      <w:r>
        <w:separator/>
      </w:r>
    </w:p>
  </w:endnote>
  <w:endnote w:type="continuationSeparator" w:id="0">
    <w:p w14:paraId="2D674A06" w14:textId="77777777" w:rsidR="00DA78F6" w:rsidRDefault="00DA78F6" w:rsidP="00DD1AE4">
      <w:pPr>
        <w:spacing w:after="0" w:line="240" w:lineRule="auto"/>
      </w:pPr>
      <w:r>
        <w:continuationSeparator/>
      </w:r>
    </w:p>
  </w:endnote>
  <w:endnote w:type="continuationNotice" w:id="1">
    <w:p w14:paraId="13B5549E" w14:textId="77777777" w:rsidR="00DA78F6" w:rsidRDefault="00DA78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&quot;Courier New&quot;"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 Medium">
    <w:altName w:val="Nirmala UI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15133929"/>
      <w:docPartObj>
        <w:docPartGallery w:val="Page Numbers (Bottom of Page)"/>
        <w:docPartUnique/>
      </w:docPartObj>
    </w:sdtPr>
    <w:sdtContent>
      <w:p w14:paraId="6515B22E" w14:textId="77777777" w:rsidR="00424425" w:rsidRDefault="00424425" w:rsidP="00F60FA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618374" w14:textId="77777777" w:rsidR="00424425" w:rsidRDefault="00424425" w:rsidP="00F60F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27771999"/>
      <w:docPartObj>
        <w:docPartGallery w:val="Page Numbers (Bottom of Page)"/>
        <w:docPartUnique/>
      </w:docPartObj>
    </w:sdtPr>
    <w:sdtContent>
      <w:p w14:paraId="5F713B54" w14:textId="77777777" w:rsidR="00424425" w:rsidRDefault="00424425" w:rsidP="00F60FA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13313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15FDE726" w14:textId="77777777" w:rsidR="00424425" w:rsidRPr="005B257B" w:rsidRDefault="00424425" w:rsidP="00F60FAE">
    <w:pPr>
      <w:autoSpaceDE w:val="0"/>
      <w:autoSpaceDN w:val="0"/>
      <w:adjustRightInd w:val="0"/>
      <w:spacing w:after="0" w:line="288" w:lineRule="auto"/>
      <w:ind w:right="360"/>
      <w:textAlignment w:val="center"/>
      <w:rPr>
        <w:rFonts w:eastAsia="Times New Roman" w:cstheme="minorHAnsi"/>
        <w:color w:val="333333"/>
        <w:spacing w:val="2"/>
        <w:sz w:val="14"/>
        <w:szCs w:val="14"/>
      </w:rPr>
    </w:pP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7F7C100" wp14:editId="76B40CDD">
              <wp:simplePos x="0" y="0"/>
              <wp:positionH relativeFrom="column">
                <wp:posOffset>4897566</wp:posOffset>
              </wp:positionH>
              <wp:positionV relativeFrom="paragraph">
                <wp:posOffset>-456565</wp:posOffset>
              </wp:positionV>
              <wp:extent cx="2122517" cy="820189"/>
              <wp:effectExtent l="0" t="0" r="0" b="0"/>
              <wp:wrapNone/>
              <wp:docPr id="1157600134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2517" cy="8201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087FBC" w14:textId="77777777" w:rsidR="00424425" w:rsidRPr="004F0DAD" w:rsidRDefault="00424425" w:rsidP="00F60FAE">
                          <w:pPr>
                            <w:spacing w:line="240" w:lineRule="auto"/>
                            <w:ind w:right="-187"/>
                            <w:rPr>
                              <w:color w:val="31305B"/>
                            </w:rPr>
                          </w:pPr>
                          <w:r w:rsidRPr="00A95820">
                            <w:rPr>
                              <w:noProof/>
                              <w:lang w:val="fr-LU" w:eastAsia="fr-LU"/>
                            </w:rPr>
                            <w:drawing>
                              <wp:inline distT="0" distB="0" distL="0" distR="0" wp14:anchorId="2A6F2662" wp14:editId="05204067">
                                <wp:extent cx="1840634" cy="701389"/>
                                <wp:effectExtent l="0" t="0" r="7620" b="3810"/>
                                <wp:docPr id="1189836265" name="Graphic 11898362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7935910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0634" cy="7013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F7C100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385.65pt;margin-top:-35.95pt;width:167.15pt;height:6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" filled="f" stroked="f" strokeweight=".5pt">
              <v:textbox>
                <w:txbxContent>
                  <w:p w14:paraId="66087FBC" w14:textId="77777777" w:rsidR="00424425" w:rsidRPr="004F0DAD" w:rsidRDefault="00424425" w:rsidP="00F60FAE">
                    <w:pPr>
                      <w:spacing w:line="240" w:lineRule="auto"/>
                      <w:ind w:right="-187"/>
                      <w:rPr>
                        <w:color w:val="31305B"/>
                      </w:rPr>
                    </w:pPr>
                    <w:r w:rsidRPr="00A95820">
                      <w:rPr>
                        <w:noProof/>
                        <w:lang w:val="fr-LU" w:eastAsia="fr-LU"/>
                      </w:rPr>
                      <w:drawing>
                        <wp:inline distT="0" distB="0" distL="0" distR="0" wp14:anchorId="2A6F2662" wp14:editId="05204067">
                          <wp:extent cx="1840634" cy="701389"/>
                          <wp:effectExtent l="0" t="0" r="7620" b="3810"/>
                          <wp:docPr id="1189836265" name="Graphic 11898362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7935910" name="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0634" cy="7013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45E81D4" wp14:editId="68A7927B">
              <wp:simplePos x="0" y="0"/>
              <wp:positionH relativeFrom="column">
                <wp:posOffset>1251549</wp:posOffset>
              </wp:positionH>
              <wp:positionV relativeFrom="paragraph">
                <wp:posOffset>-315541</wp:posOffset>
              </wp:positionV>
              <wp:extent cx="1758315" cy="386080"/>
              <wp:effectExtent l="0" t="0" r="0" b="0"/>
              <wp:wrapNone/>
              <wp:docPr id="1298122688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315" cy="386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934FA0" w14:textId="6EDAB117" w:rsidR="00424425" w:rsidRPr="004F0DAD" w:rsidRDefault="00424425" w:rsidP="005B1132">
                          <w:pPr>
                            <w:spacing w:after="120" w:line="240" w:lineRule="auto"/>
                            <w:rPr>
                              <w:color w:val="31305B"/>
                            </w:rPr>
                          </w:pPr>
                          <w:r w:rsidRPr="004F0DAD">
                            <w:rPr>
                              <w:color w:val="31305B"/>
                            </w:rPr>
                            <w:t xml:space="preserve">T. (+352) 439 444 – </w:t>
                          </w:r>
                          <w:r w:rsidR="00D42319">
                            <w:rPr>
                              <w:color w:val="31305B"/>
                            </w:rPr>
                            <w:t>20</w:t>
                          </w:r>
                          <w:r w:rsidRPr="004F0DAD">
                            <w:rPr>
                              <w:color w:val="31305B"/>
                            </w:rPr>
                            <w:t>1</w:t>
                          </w:r>
                          <w:r w:rsidRPr="004F0DAD">
                            <w:rPr>
                              <w:color w:val="31305B"/>
                            </w:rPr>
                            <w:br/>
                            <w:t>info@chambre-immobiliere.lu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5E81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8.55pt;margin-top:-24.85pt;width:138.45pt;height:3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" filled="f" stroked="f" strokeweight=".5pt">
              <v:textbox>
                <w:txbxContent>
                  <w:p w14:paraId="36934FA0" w14:textId="6EDAB117" w:rsidR="00424425" w:rsidRPr="004F0DAD" w:rsidRDefault="00424425" w:rsidP="005B1132">
                    <w:pPr>
                      <w:spacing w:after="120" w:line="240" w:lineRule="auto"/>
                      <w:rPr>
                        <w:color w:val="31305B"/>
                      </w:rPr>
                    </w:pPr>
                    <w:r w:rsidRPr="004F0DAD">
                      <w:rPr>
                        <w:color w:val="31305B"/>
                      </w:rPr>
                      <w:t xml:space="preserve">T. </w:t>
                    </w:r>
                    <w:r w:rsidRPr="004F0DAD">
                      <w:rPr>
                        <w:color w:val="31305B"/>
                      </w:rPr>
                      <w:t xml:space="preserve">(+352) 439 444 – </w:t>
                    </w:r>
                    <w:r w:rsidR="00D42319">
                      <w:rPr>
                        <w:color w:val="31305B"/>
                      </w:rPr>
                      <w:t>20</w:t>
                    </w:r>
                    <w:r w:rsidRPr="004F0DAD">
                      <w:rPr>
                        <w:color w:val="31305B"/>
                      </w:rPr>
                      <w:t>1</w:t>
                    </w:r>
                    <w:r w:rsidRPr="004F0DAD">
                      <w:rPr>
                        <w:color w:val="31305B"/>
                      </w:rPr>
                      <w:br/>
                      <w:t>info@chambre-immobiliere.lu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FAB6B3F" wp14:editId="6E3E45AC">
              <wp:simplePos x="0" y="0"/>
              <wp:positionH relativeFrom="column">
                <wp:posOffset>-514024</wp:posOffset>
              </wp:positionH>
              <wp:positionV relativeFrom="paragraph">
                <wp:posOffset>-309735</wp:posOffset>
              </wp:positionV>
              <wp:extent cx="1564640" cy="386080"/>
              <wp:effectExtent l="0" t="0" r="0" b="0"/>
              <wp:wrapNone/>
              <wp:docPr id="1874456854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640" cy="386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B89C3B" w14:textId="77777777" w:rsidR="00424425" w:rsidRPr="004F0DAD" w:rsidRDefault="00424425" w:rsidP="005B1132">
                          <w:pPr>
                            <w:spacing w:line="240" w:lineRule="auto"/>
                            <w:rPr>
                              <w:color w:val="31305B"/>
                            </w:rPr>
                          </w:pPr>
                          <w:r>
                            <w:rPr>
                              <w:color w:val="31305B"/>
                            </w:rPr>
                            <w:t>CHAMBRE IMMOBILIERE</w:t>
                          </w:r>
                          <w:r>
                            <w:rPr>
                              <w:color w:val="31305B"/>
                            </w:rPr>
                            <w:br/>
                          </w:r>
                          <w:r w:rsidRPr="004F0DAD">
                            <w:rPr>
                              <w:rFonts w:cs="Poppins"/>
                              <w:b/>
                              <w:bCs/>
                              <w:color w:val="31305B"/>
                            </w:rPr>
                            <w:t>chambre-immobiliere.lu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AB6B3F" id="_x0000_s1028" type="#_x0000_t202" style="position:absolute;margin-left:-40.45pt;margin-top:-24.4pt;width:123.2pt;height:3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" filled="f" stroked="f" strokeweight=".5pt">
              <v:textbox>
                <w:txbxContent>
                  <w:p w14:paraId="78B89C3B" w14:textId="77777777" w:rsidR="00424425" w:rsidRPr="004F0DAD" w:rsidRDefault="00424425" w:rsidP="005B1132">
                    <w:pPr>
                      <w:spacing w:line="240" w:lineRule="auto"/>
                      <w:rPr>
                        <w:color w:val="31305B"/>
                      </w:rPr>
                    </w:pPr>
                    <w:r>
                      <w:rPr>
                        <w:color w:val="31305B"/>
                      </w:rPr>
                      <w:t>CHAMBRE IMMOBILIERE</w:t>
                    </w:r>
                    <w:r>
                      <w:rPr>
                        <w:color w:val="31305B"/>
                      </w:rPr>
                      <w:br/>
                    </w:r>
                    <w:r w:rsidRPr="004F0DAD">
                      <w:rPr>
                        <w:rFonts w:cs="Poppins"/>
                        <w:b/>
                        <w:bCs/>
                        <w:color w:val="31305B"/>
                      </w:rPr>
                      <w:t>chambre-immobiliere.lu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603C600" wp14:editId="39CFEB35">
              <wp:simplePos x="0" y="0"/>
              <wp:positionH relativeFrom="column">
                <wp:posOffset>3157220</wp:posOffset>
              </wp:positionH>
              <wp:positionV relativeFrom="paragraph">
                <wp:posOffset>-315595</wp:posOffset>
              </wp:positionV>
              <wp:extent cx="1468755" cy="426085"/>
              <wp:effectExtent l="0" t="0" r="0" b="0"/>
              <wp:wrapNone/>
              <wp:docPr id="1676424756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8755" cy="426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E3AF92" w14:textId="77777777" w:rsidR="00424425" w:rsidRPr="004F0DAD" w:rsidRDefault="00424425" w:rsidP="005B1132">
                          <w:pPr>
                            <w:spacing w:after="120" w:line="240" w:lineRule="auto"/>
                            <w:rPr>
                              <w:color w:val="31305B"/>
                            </w:rPr>
                          </w:pPr>
                          <w:r w:rsidRPr="004F0DAD">
                            <w:rPr>
                              <w:color w:val="31305B"/>
                            </w:rPr>
                            <w:t>7, rue Alcide de Gasperi</w:t>
                          </w:r>
                          <w:r w:rsidRPr="004F0DAD">
                            <w:rPr>
                              <w:color w:val="31305B"/>
                            </w:rPr>
                            <w:br/>
                            <w:t>L-1615 Luxembourg</w:t>
                          </w:r>
                        </w:p>
                        <w:p w14:paraId="2AD33860" w14:textId="77777777" w:rsidR="00424425" w:rsidRPr="004F0DAD" w:rsidRDefault="00424425" w:rsidP="005B1132">
                          <w:pPr>
                            <w:spacing w:line="240" w:lineRule="auto"/>
                            <w:rPr>
                              <w:color w:val="31305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3C600" id="_x0000_s1029" type="#_x0000_t202" style="position:absolute;margin-left:248.6pt;margin-top:-24.85pt;width:115.65pt;height:3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7oPGwIAADMEAAAOAAAAZHJzL2Uyb0RvYy54bWysU01vGyEQvVfqf0Dc6107tuOsvI7cRK4q&#13;&#10;RUkkp8oZs+BdCRgK2Lvur+/A+ktpT1UvMDDDfLz3mN93WpG9cL4BU9LhIKdEGA5VY7Yl/fG2+jK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" filled="f" stroked="f" strokeweight=".5pt">
              <v:textbox>
                <w:txbxContent>
                  <w:p w14:paraId="25E3AF92" w14:textId="77777777" w:rsidR="00424425" w:rsidRPr="004F0DAD" w:rsidRDefault="00424425" w:rsidP="005B1132">
                    <w:pPr>
                      <w:spacing w:after="120" w:line="240" w:lineRule="auto"/>
                      <w:rPr>
                        <w:color w:val="31305B"/>
                      </w:rPr>
                    </w:pPr>
                    <w:r w:rsidRPr="004F0DAD">
                      <w:rPr>
                        <w:color w:val="31305B"/>
                      </w:rPr>
                      <w:t>7, rue Alcide de Gasperi</w:t>
                    </w:r>
                    <w:r w:rsidRPr="004F0DAD">
                      <w:rPr>
                        <w:color w:val="31305B"/>
                      </w:rPr>
                      <w:br/>
                      <w:t>L-1615 Luxembourg</w:t>
                    </w:r>
                  </w:p>
                  <w:p w14:paraId="2AD33860" w14:textId="77777777" w:rsidR="00424425" w:rsidRPr="004F0DAD" w:rsidRDefault="00424425" w:rsidP="005B1132">
                    <w:pPr>
                      <w:spacing w:line="240" w:lineRule="auto"/>
                      <w:rPr>
                        <w:color w:val="31305B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8996A48" w14:textId="77777777" w:rsidR="00424425" w:rsidRDefault="004244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FBE84" w14:textId="77777777" w:rsidR="00424425" w:rsidRPr="005B257B" w:rsidRDefault="00424425" w:rsidP="005B257B">
    <w:pPr>
      <w:autoSpaceDE w:val="0"/>
      <w:autoSpaceDN w:val="0"/>
      <w:adjustRightInd w:val="0"/>
      <w:spacing w:after="0" w:line="288" w:lineRule="auto"/>
      <w:textAlignment w:val="center"/>
      <w:rPr>
        <w:rFonts w:eastAsia="Times New Roman" w:cstheme="minorHAnsi"/>
        <w:color w:val="333333"/>
        <w:spacing w:val="2"/>
        <w:sz w:val="14"/>
        <w:szCs w:val="14"/>
      </w:rPr>
    </w:pP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F6DA0C7" wp14:editId="3BBDD559">
              <wp:simplePos x="0" y="0"/>
              <wp:positionH relativeFrom="column">
                <wp:posOffset>1251549</wp:posOffset>
              </wp:positionH>
              <wp:positionV relativeFrom="paragraph">
                <wp:posOffset>-315541</wp:posOffset>
              </wp:positionV>
              <wp:extent cx="1758315" cy="386080"/>
              <wp:effectExtent l="0" t="0" r="0" b="0"/>
              <wp:wrapNone/>
              <wp:docPr id="475329682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315" cy="386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7AF77C" w14:textId="77777777" w:rsidR="00424425" w:rsidRPr="004F0DAD" w:rsidRDefault="00424425" w:rsidP="00222B75">
                          <w:pPr>
                            <w:spacing w:after="120" w:line="240" w:lineRule="auto"/>
                            <w:rPr>
                              <w:color w:val="31305B"/>
                            </w:rPr>
                          </w:pPr>
                          <w:r w:rsidRPr="004F0DAD">
                            <w:rPr>
                              <w:color w:val="31305B"/>
                            </w:rPr>
                            <w:t>T. (+352) 439 444 – 1</w:t>
                          </w:r>
                          <w:r w:rsidRPr="004F0DAD">
                            <w:rPr>
                              <w:color w:val="31305B"/>
                            </w:rPr>
                            <w:br/>
                            <w:t>info@chambre-immobiliere.lu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DA0C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98.55pt;margin-top:-24.85pt;width:138.45pt;height:3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" filled="f" stroked="f" strokeweight=".5pt">
              <v:textbox>
                <w:txbxContent>
                  <w:p w14:paraId="717AF77C" w14:textId="77777777" w:rsidR="00424425" w:rsidRPr="004F0DAD" w:rsidRDefault="00424425" w:rsidP="00222B75">
                    <w:pPr>
                      <w:spacing w:after="120" w:line="240" w:lineRule="auto"/>
                      <w:rPr>
                        <w:color w:val="31305B"/>
                      </w:rPr>
                    </w:pPr>
                    <w:r w:rsidRPr="004F0DAD">
                      <w:rPr>
                        <w:color w:val="31305B"/>
                      </w:rPr>
                      <w:t>T. (+352) 439 444 – 1</w:t>
                    </w:r>
                    <w:r w:rsidRPr="004F0DAD">
                      <w:rPr>
                        <w:color w:val="31305B"/>
                      </w:rPr>
                      <w:br/>
                      <w:t>info@chambre-immobiliere.lu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AE961D" wp14:editId="50C1CE1F">
              <wp:simplePos x="0" y="0"/>
              <wp:positionH relativeFrom="column">
                <wp:posOffset>-514024</wp:posOffset>
              </wp:positionH>
              <wp:positionV relativeFrom="paragraph">
                <wp:posOffset>-309735</wp:posOffset>
              </wp:positionV>
              <wp:extent cx="1564640" cy="386080"/>
              <wp:effectExtent l="0" t="0" r="0" b="0"/>
              <wp:wrapNone/>
              <wp:docPr id="1103412666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640" cy="386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5E06F7" w14:textId="77777777" w:rsidR="00424425" w:rsidRPr="004F0DAD" w:rsidRDefault="00424425" w:rsidP="00AE0289">
                          <w:pPr>
                            <w:spacing w:line="240" w:lineRule="auto"/>
                            <w:rPr>
                              <w:color w:val="31305B"/>
                            </w:rPr>
                          </w:pPr>
                          <w:r>
                            <w:rPr>
                              <w:color w:val="31305B"/>
                            </w:rPr>
                            <w:t>CHAMBRE IMMOBILIERE</w:t>
                          </w:r>
                          <w:r>
                            <w:rPr>
                              <w:color w:val="31305B"/>
                            </w:rPr>
                            <w:br/>
                          </w:r>
                          <w:r w:rsidRPr="004F0DAD">
                            <w:rPr>
                              <w:rFonts w:cs="Poppins"/>
                              <w:b/>
                              <w:bCs/>
                              <w:color w:val="31305B"/>
                            </w:rPr>
                            <w:t>chambre-immobiliere.lu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AE961D" id="_x0000_s1032" type="#_x0000_t202" style="position:absolute;margin-left:-40.45pt;margin-top:-24.4pt;width:123.2pt;height:3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" filled="f" stroked="f" strokeweight=".5pt">
              <v:textbox>
                <w:txbxContent>
                  <w:p w14:paraId="4F5E06F7" w14:textId="77777777" w:rsidR="00424425" w:rsidRPr="004F0DAD" w:rsidRDefault="00424425" w:rsidP="00AE0289">
                    <w:pPr>
                      <w:spacing w:line="240" w:lineRule="auto"/>
                      <w:rPr>
                        <w:color w:val="31305B"/>
                      </w:rPr>
                    </w:pPr>
                    <w:r>
                      <w:rPr>
                        <w:color w:val="31305B"/>
                      </w:rPr>
                      <w:t>CHAMBRE IMMOBILIERE</w:t>
                    </w:r>
                    <w:r>
                      <w:rPr>
                        <w:color w:val="31305B"/>
                      </w:rPr>
                      <w:br/>
                    </w:r>
                    <w:r w:rsidRPr="004F0DAD">
                      <w:rPr>
                        <w:rFonts w:cs="Poppins"/>
                        <w:b/>
                        <w:bCs/>
                        <w:color w:val="31305B"/>
                      </w:rPr>
                      <w:t>chambre-immobiliere.lu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0D5135" wp14:editId="37F11ED8">
              <wp:simplePos x="0" y="0"/>
              <wp:positionH relativeFrom="column">
                <wp:posOffset>3157220</wp:posOffset>
              </wp:positionH>
              <wp:positionV relativeFrom="paragraph">
                <wp:posOffset>-315595</wp:posOffset>
              </wp:positionV>
              <wp:extent cx="1468755" cy="426085"/>
              <wp:effectExtent l="0" t="0" r="0" b="0"/>
              <wp:wrapNone/>
              <wp:docPr id="664400319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8755" cy="426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FE60D8" w14:textId="77777777" w:rsidR="00424425" w:rsidRPr="004F0DAD" w:rsidRDefault="00424425" w:rsidP="00222B75">
                          <w:pPr>
                            <w:spacing w:after="120" w:line="240" w:lineRule="auto"/>
                            <w:rPr>
                              <w:color w:val="31305B"/>
                            </w:rPr>
                          </w:pPr>
                          <w:r w:rsidRPr="004F0DAD">
                            <w:rPr>
                              <w:color w:val="31305B"/>
                            </w:rPr>
                            <w:t>7, rue Alcide de Gasperi</w:t>
                          </w:r>
                          <w:r w:rsidRPr="004F0DAD">
                            <w:rPr>
                              <w:color w:val="31305B"/>
                            </w:rPr>
                            <w:br/>
                            <w:t>L-1615 Luxembourg</w:t>
                          </w:r>
                        </w:p>
                        <w:p w14:paraId="37D6074D" w14:textId="77777777" w:rsidR="00424425" w:rsidRPr="004F0DAD" w:rsidRDefault="00424425" w:rsidP="00AE0289">
                          <w:pPr>
                            <w:spacing w:line="240" w:lineRule="auto"/>
                            <w:rPr>
                              <w:color w:val="31305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0D5135" id="_x0000_s1033" type="#_x0000_t202" style="position:absolute;margin-left:248.6pt;margin-top:-24.85pt;width:115.65pt;height:3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mbsGwIAADMEAAAOAAAAZHJzL2Uyb0RvYy54bWysU02P2yAQvVfqf0DcGztpkk2tOKt0V6kq&#13;&#10;RbsrZas9EwwxEmYokNjpr++A86VtT1UvMDDDfLz3mN93jSYH4bwCU9LhIKdEGA6VMruS/nhdfZp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" filled="f" stroked="f" strokeweight=".5pt">
              <v:textbox>
                <w:txbxContent>
                  <w:p w14:paraId="16FE60D8" w14:textId="77777777" w:rsidR="00424425" w:rsidRPr="004F0DAD" w:rsidRDefault="00424425" w:rsidP="00222B75">
                    <w:pPr>
                      <w:spacing w:after="120" w:line="240" w:lineRule="auto"/>
                      <w:rPr>
                        <w:color w:val="31305B"/>
                      </w:rPr>
                    </w:pPr>
                    <w:r w:rsidRPr="004F0DAD">
                      <w:rPr>
                        <w:color w:val="31305B"/>
                      </w:rPr>
                      <w:t>7, rue Alcide de Gasperi</w:t>
                    </w:r>
                    <w:r w:rsidRPr="004F0DAD">
                      <w:rPr>
                        <w:color w:val="31305B"/>
                      </w:rPr>
                      <w:br/>
                      <w:t>L-1615 Luxembourg</w:t>
                    </w:r>
                  </w:p>
                  <w:p w14:paraId="37D6074D" w14:textId="77777777" w:rsidR="00424425" w:rsidRPr="004F0DAD" w:rsidRDefault="00424425" w:rsidP="00AE0289">
                    <w:pPr>
                      <w:spacing w:line="240" w:lineRule="auto"/>
                      <w:rPr>
                        <w:color w:val="31305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="Times New Roman" w:cstheme="minorHAnsi"/>
        <w:noProof/>
        <w:color w:val="333333"/>
        <w:spacing w:val="2"/>
        <w:sz w:val="14"/>
        <w:szCs w:val="14"/>
        <w:lang w:val="fr-LU" w:eastAsia="fr-LU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8390DF9" wp14:editId="7FD9EA8F">
              <wp:simplePos x="0" y="0"/>
              <wp:positionH relativeFrom="column">
                <wp:posOffset>4898934</wp:posOffset>
              </wp:positionH>
              <wp:positionV relativeFrom="paragraph">
                <wp:posOffset>-523530</wp:posOffset>
              </wp:positionV>
              <wp:extent cx="2122517" cy="820189"/>
              <wp:effectExtent l="0" t="0" r="0" b="0"/>
              <wp:wrapNone/>
              <wp:docPr id="44174068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2517" cy="8201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6110B9" w14:textId="77777777" w:rsidR="00424425" w:rsidRPr="004F0DAD" w:rsidRDefault="00424425" w:rsidP="00032916">
                          <w:pPr>
                            <w:spacing w:line="240" w:lineRule="auto"/>
                            <w:rPr>
                              <w:color w:val="31305B"/>
                            </w:rPr>
                          </w:pPr>
                          <w:r w:rsidRPr="00A95820">
                            <w:rPr>
                              <w:noProof/>
                              <w:lang w:val="fr-LU" w:eastAsia="fr-LU"/>
                            </w:rPr>
                            <w:drawing>
                              <wp:inline distT="0" distB="0" distL="0" distR="0" wp14:anchorId="4E5951F1" wp14:editId="53A96AAF">
                                <wp:extent cx="1840634" cy="701389"/>
                                <wp:effectExtent l="0" t="0" r="7620" b="3810"/>
                                <wp:docPr id="728179684" name="Graphic 7281796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7935910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0634" cy="7013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90DF9" id="_x0000_s1034" type="#_x0000_t202" style="position:absolute;margin-left:385.75pt;margin-top:-41.2pt;width:167.15pt;height:6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" filled="f" stroked="f" strokeweight=".5pt">
              <v:textbox>
                <w:txbxContent>
                  <w:p w14:paraId="226110B9" w14:textId="77777777" w:rsidR="00424425" w:rsidRPr="004F0DAD" w:rsidRDefault="00424425" w:rsidP="00032916">
                    <w:pPr>
                      <w:spacing w:line="240" w:lineRule="auto"/>
                      <w:rPr>
                        <w:color w:val="31305B"/>
                      </w:rPr>
                    </w:pPr>
                    <w:r w:rsidRPr="00A95820">
                      <w:rPr>
                        <w:noProof/>
                        <w:lang w:val="fr-LU" w:eastAsia="fr-LU"/>
                      </w:rPr>
                      <w:drawing>
                        <wp:inline distT="0" distB="0" distL="0" distR="0" wp14:anchorId="4E5951F1" wp14:editId="53A96AAF">
                          <wp:extent cx="1840634" cy="701389"/>
                          <wp:effectExtent l="0" t="0" r="7620" b="3810"/>
                          <wp:docPr id="728179684" name="Graphic 7281796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7935910" name="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0634" cy="7013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2D448" w14:textId="77777777" w:rsidR="00DA78F6" w:rsidRDefault="00DA78F6" w:rsidP="00DD1AE4">
      <w:pPr>
        <w:spacing w:after="0" w:line="240" w:lineRule="auto"/>
      </w:pPr>
      <w:r>
        <w:separator/>
      </w:r>
    </w:p>
  </w:footnote>
  <w:footnote w:type="continuationSeparator" w:id="0">
    <w:p w14:paraId="112E5B42" w14:textId="77777777" w:rsidR="00DA78F6" w:rsidRDefault="00DA78F6" w:rsidP="00DD1AE4">
      <w:pPr>
        <w:spacing w:after="0" w:line="240" w:lineRule="auto"/>
      </w:pPr>
      <w:r>
        <w:continuationSeparator/>
      </w:r>
    </w:p>
  </w:footnote>
  <w:footnote w:type="continuationNotice" w:id="1">
    <w:p w14:paraId="685D014B" w14:textId="77777777" w:rsidR="00DA78F6" w:rsidRDefault="00DA78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AB8CB" w14:textId="77777777" w:rsidR="00D42319" w:rsidRDefault="00D423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4"/>
      <w:gridCol w:w="1247"/>
      <w:gridCol w:w="6803"/>
    </w:tblGrid>
    <w:tr w:rsidR="00424425" w:rsidRPr="005301AA" w14:paraId="4A548845" w14:textId="77777777" w:rsidTr="00424425">
      <w:trPr>
        <w:trHeight w:val="907"/>
      </w:trPr>
      <w:tc>
        <w:tcPr>
          <w:tcW w:w="964" w:type="dxa"/>
        </w:tcPr>
        <w:p w14:paraId="1C21BEF3" w14:textId="77777777" w:rsidR="00424425" w:rsidRPr="00403B3C" w:rsidRDefault="00424425" w:rsidP="00DC6333">
          <w:pPr>
            <w:pStyle w:val="Headerleft"/>
          </w:pPr>
          <w:r>
            <w:rPr>
              <w:rFonts w:asciiTheme="minorHAnsi" w:eastAsia="Times New Roman" w:hAnsiTheme="minorHAnsi" w:cstheme="minorHAnsi"/>
              <w:color w:val="333333"/>
              <w:spacing w:val="2"/>
              <w:szCs w:val="14"/>
              <w:lang w:val="fr-LU" w:eastAsia="fr-LU"/>
            </w:rPr>
            <w:drawing>
              <wp:anchor distT="0" distB="0" distL="114300" distR="114300" simplePos="0" relativeHeight="251704320" behindDoc="0" locked="0" layoutInCell="1" allowOverlap="1" wp14:anchorId="088C3F81" wp14:editId="076CE772">
                <wp:simplePos x="0" y="0"/>
                <wp:positionH relativeFrom="column">
                  <wp:posOffset>-295736</wp:posOffset>
                </wp:positionH>
                <wp:positionV relativeFrom="paragraph">
                  <wp:posOffset>-119475</wp:posOffset>
                </wp:positionV>
                <wp:extent cx="1785203" cy="764000"/>
                <wp:effectExtent l="0" t="0" r="5715" b="0"/>
                <wp:wrapNone/>
                <wp:docPr id="1218210305" name="Picture 1218210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8210305" name="Picture 12182103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43" b="64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7102" cy="7733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47" w:type="dxa"/>
        </w:tcPr>
        <w:p w14:paraId="55A73C1B" w14:textId="77777777" w:rsidR="00424425" w:rsidRDefault="00424425" w:rsidP="00DC6333">
          <w:pPr>
            <w:pStyle w:val="Headercenter"/>
            <w:jc w:val="left"/>
            <w:rPr>
              <w:noProof/>
            </w:rPr>
          </w:pPr>
        </w:p>
      </w:tc>
      <w:tc>
        <w:tcPr>
          <w:tcW w:w="6803" w:type="dxa"/>
        </w:tcPr>
        <w:p w14:paraId="0BB9AAC2" w14:textId="77777777" w:rsidR="00424425" w:rsidRDefault="00424425" w:rsidP="00DC6333">
          <w:pPr>
            <w:pStyle w:val="Headerright"/>
          </w:pPr>
        </w:p>
        <w:p w14:paraId="6CD88ADF" w14:textId="77777777" w:rsidR="00424425" w:rsidRPr="00D450A4" w:rsidRDefault="00424425" w:rsidP="00D450A4">
          <w:pPr>
            <w:tabs>
              <w:tab w:val="left" w:pos="5040"/>
            </w:tabs>
            <w:rPr>
              <w:b/>
              <w:bCs/>
              <w:sz w:val="56"/>
              <w:szCs w:val="56"/>
            </w:rPr>
          </w:pPr>
          <w:r>
            <w:tab/>
          </w:r>
        </w:p>
      </w:tc>
    </w:tr>
  </w:tbl>
  <w:p w14:paraId="27FC9144" w14:textId="77777777" w:rsidR="00424425" w:rsidRPr="00244216" w:rsidRDefault="00424425" w:rsidP="002442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34577" w14:textId="77777777" w:rsidR="00424425" w:rsidRPr="00B55935" w:rsidRDefault="00424425" w:rsidP="00852267">
    <w:pPr>
      <w:pStyle w:val="Headerleft"/>
      <w:ind w:left="-1560"/>
    </w:pPr>
    <w:r>
      <w:rPr>
        <w:lang w:val="fr-LU" w:eastAsia="fr-LU"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787F17BB" wp14:editId="3EBE6C13">
              <wp:simplePos x="0" y="0"/>
              <wp:positionH relativeFrom="column">
                <wp:posOffset>4641723</wp:posOffset>
              </wp:positionH>
              <wp:positionV relativeFrom="paragraph">
                <wp:posOffset>-228364</wp:posOffset>
              </wp:positionV>
              <wp:extent cx="1743075" cy="1404620"/>
              <wp:effectExtent l="0" t="0" r="28575" b="1651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2A18EA" w14:textId="77777777" w:rsidR="00424425" w:rsidRDefault="00424425">
                          <w:r>
                            <w:rPr>
                              <w:rFonts w:ascii="Verdana" w:hAnsi="Verdana"/>
                              <w:b/>
                              <w:noProof/>
                              <w:sz w:val="12"/>
                              <w:szCs w:val="12"/>
                              <w:lang w:val="fr-LU" w:eastAsia="fr-LU"/>
                            </w:rPr>
                            <w:drawing>
                              <wp:inline distT="0" distB="0" distL="0" distR="0" wp14:anchorId="4153737E" wp14:editId="39827038">
                                <wp:extent cx="762000" cy="476250"/>
                                <wp:effectExtent l="0" t="0" r="0" b="0"/>
                                <wp:docPr id="419445426" name="Picture 419445426" descr="A logo with a globe and a tower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867445" name="Picture 2" descr="A logo with a globe and a tower&#10;&#10;Description automatically generated with medium confiden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fr-LU" w:eastAsia="fr-LU"/>
                            </w:rPr>
                            <w:drawing>
                              <wp:inline distT="0" distB="0" distL="0" distR="0" wp14:anchorId="5C17E26B" wp14:editId="1B56070E">
                                <wp:extent cx="638175" cy="504825"/>
                                <wp:effectExtent l="0" t="0" r="9525" b="9525"/>
                                <wp:docPr id="561733677" name="Picture 561733677" descr="A blue and yellow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5197404" name="Picture 1" descr="A blue and yellow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F17B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0" type="#_x0000_t202" style="position:absolute;left:0;text-align:left;margin-left:365.5pt;margin-top:-18pt;width:137.25pt;height:11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" strokecolor="white [3212]">
              <v:textbox style="mso-fit-shape-to-text:t">
                <w:txbxContent>
                  <w:p w14:paraId="552A18EA" w14:textId="77777777" w:rsidR="00424425" w:rsidRDefault="00424425">
                    <w:r>
                      <w:rPr>
                        <w:rFonts w:ascii="Verdana" w:hAnsi="Verdana"/>
                        <w:b/>
                        <w:noProof/>
                        <w:sz w:val="12"/>
                        <w:szCs w:val="12"/>
                        <w:lang w:val="fr-LU" w:eastAsia="fr-LU"/>
                      </w:rPr>
                      <w:drawing>
                        <wp:inline distT="0" distB="0" distL="0" distR="0" wp14:anchorId="4153737E" wp14:editId="39827038">
                          <wp:extent cx="762000" cy="476250"/>
                          <wp:effectExtent l="0" t="0" r="0" b="0"/>
                          <wp:docPr id="419445426" name="Picture 419445426" descr="A logo with a globe and a tower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867445" name="Picture 2" descr="A logo with a globe and a tower&#10;&#10;Description automatically generated with medium confiden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val="fr-LU" w:eastAsia="fr-LU"/>
                      </w:rPr>
                      <w:drawing>
                        <wp:inline distT="0" distB="0" distL="0" distR="0" wp14:anchorId="5C17E26B" wp14:editId="1B56070E">
                          <wp:extent cx="638175" cy="504825"/>
                          <wp:effectExtent l="0" t="0" r="9525" b="9525"/>
                          <wp:docPr id="561733677" name="Picture 561733677" descr="A blue and yellow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95197404" name="Picture 1" descr="A blue and yellow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Theme="minorHAnsi" w:eastAsia="Times New Roman" w:hAnsiTheme="minorHAnsi" w:cstheme="minorHAnsi"/>
        <w:color w:val="333333"/>
        <w:spacing w:val="2"/>
        <w:szCs w:val="14"/>
        <w:lang w:val="fr-LU" w:eastAsia="fr-LU"/>
      </w:rPr>
      <w:drawing>
        <wp:anchor distT="0" distB="0" distL="114300" distR="114300" simplePos="0" relativeHeight="251697152" behindDoc="0" locked="0" layoutInCell="1" allowOverlap="1" wp14:anchorId="2A44FA95" wp14:editId="334DEC43">
          <wp:simplePos x="0" y="0"/>
          <wp:positionH relativeFrom="column">
            <wp:posOffset>-525381</wp:posOffset>
          </wp:positionH>
          <wp:positionV relativeFrom="paragraph">
            <wp:posOffset>-273486</wp:posOffset>
          </wp:positionV>
          <wp:extent cx="2036491" cy="871537"/>
          <wp:effectExtent l="0" t="0" r="0" b="0"/>
          <wp:wrapNone/>
          <wp:docPr id="848623206" name="Picture 848623206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087564" name="Image 509087564" descr="A blue and black logo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" r="2635"/>
                  <a:stretch/>
                </pic:blipFill>
                <pic:spPr bwMode="auto">
                  <a:xfrm>
                    <a:off x="0" y="0"/>
                    <a:ext cx="2036491" cy="8715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D0781C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1749A1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2" w15:restartNumberingAfterBreak="0">
    <w:nsid w:val="FFFFFF81"/>
    <w:multiLevelType w:val="singleLevel"/>
    <w:tmpl w:val="5370734C"/>
    <w:lvl w:ilvl="0">
      <w:start w:val="1"/>
      <w:numFmt w:val="bullet"/>
      <w:pStyle w:val="ListBullet4"/>
      <w:lvlText w:val=""/>
      <w:lvlJc w:val="left"/>
      <w:pPr>
        <w:ind w:left="1211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2D5447B0"/>
    <w:lvl w:ilvl="0">
      <w:start w:val="1"/>
      <w:numFmt w:val="bullet"/>
      <w:pStyle w:val="ListBullet3"/>
      <w:lvlText w:val="o"/>
      <w:lvlJc w:val="left"/>
      <w:pPr>
        <w:ind w:left="927" w:hanging="360"/>
      </w:pPr>
      <w:rPr>
        <w:rFonts w:ascii="Courier New" w:hAnsi="Courier New" w:hint="default"/>
        <w:color w:val="5470B0"/>
        <w:u w:val="none"/>
      </w:rPr>
    </w:lvl>
  </w:abstractNum>
  <w:abstractNum w:abstractNumId="4" w15:restartNumberingAfterBreak="0">
    <w:nsid w:val="FFFFFF88"/>
    <w:multiLevelType w:val="singleLevel"/>
    <w:tmpl w:val="18AE08C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C5AABE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470B0"/>
      </w:rPr>
    </w:lvl>
  </w:abstractNum>
  <w:abstractNum w:abstractNumId="6" w15:restartNumberingAfterBreak="0">
    <w:nsid w:val="0003305E"/>
    <w:multiLevelType w:val="hybridMultilevel"/>
    <w:tmpl w:val="0266494A"/>
    <w:lvl w:ilvl="0" w:tplc="982A25FE">
      <w:start w:val="18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1728E7"/>
    <w:multiLevelType w:val="hybridMultilevel"/>
    <w:tmpl w:val="897CC500"/>
    <w:lvl w:ilvl="0" w:tplc="83EED1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C1E87"/>
    <w:multiLevelType w:val="hybridMultilevel"/>
    <w:tmpl w:val="04383C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9D1CCD"/>
    <w:multiLevelType w:val="multilevel"/>
    <w:tmpl w:val="3D02C584"/>
    <w:styleLink w:val="LFO1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 w15:restartNumberingAfterBreak="0">
    <w:nsid w:val="0FD4F239"/>
    <w:multiLevelType w:val="hybridMultilevel"/>
    <w:tmpl w:val="B6B845B4"/>
    <w:lvl w:ilvl="0" w:tplc="8F4A7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7C9B24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1EBA2B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14F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9043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16B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C0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21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C4D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E74BF3"/>
    <w:multiLevelType w:val="hybridMultilevel"/>
    <w:tmpl w:val="F3604892"/>
    <w:lvl w:ilvl="0" w:tplc="E5AA3CDC">
      <w:start w:val="1"/>
      <w:numFmt w:val="bullet"/>
      <w:pStyle w:val="ListBullet2"/>
      <w:lvlText w:val=""/>
      <w:lvlJc w:val="left"/>
      <w:pPr>
        <w:ind w:left="644" w:hanging="360"/>
      </w:pPr>
      <w:rPr>
        <w:rFonts w:ascii="Wingdings" w:hAnsi="Wingdings" w:hint="default"/>
        <w:color w:val="5470B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CF51F"/>
    <w:multiLevelType w:val="hybridMultilevel"/>
    <w:tmpl w:val="F5986504"/>
    <w:lvl w:ilvl="0" w:tplc="A4FA7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E0E816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2E5CF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0F4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2AB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9855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D61A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E02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F6C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0B01B"/>
    <w:multiLevelType w:val="hybridMultilevel"/>
    <w:tmpl w:val="34CCFDDA"/>
    <w:lvl w:ilvl="0" w:tplc="568E1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D41640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1BEED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CCCF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5C29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98F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A9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8E9D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D02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B46E1"/>
    <w:multiLevelType w:val="hybridMultilevel"/>
    <w:tmpl w:val="347869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B20C05"/>
    <w:multiLevelType w:val="hybridMultilevel"/>
    <w:tmpl w:val="9356CADA"/>
    <w:lvl w:ilvl="0" w:tplc="2ABAAA00">
      <w:start w:val="1"/>
      <w:numFmt w:val="bullet"/>
      <w:pStyle w:val="Table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15BD207A"/>
    <w:multiLevelType w:val="hybridMultilevel"/>
    <w:tmpl w:val="28A0093A"/>
    <w:lvl w:ilvl="0" w:tplc="13BA1724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796C6B"/>
    <w:multiLevelType w:val="hybridMultilevel"/>
    <w:tmpl w:val="E048D560"/>
    <w:lvl w:ilvl="0" w:tplc="F94C5F14">
      <w:start w:val="22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B12B32"/>
    <w:multiLevelType w:val="hybridMultilevel"/>
    <w:tmpl w:val="347869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CB1710"/>
    <w:multiLevelType w:val="multilevel"/>
    <w:tmpl w:val="72382C9C"/>
    <w:styleLink w:val="LFO2"/>
    <w:lvl w:ilvl="0">
      <w:numFmt w:val="bullet"/>
      <w:pStyle w:val="Table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25B54E5A"/>
    <w:multiLevelType w:val="hybridMultilevel"/>
    <w:tmpl w:val="3C9EE72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97E391"/>
    <w:multiLevelType w:val="hybridMultilevel"/>
    <w:tmpl w:val="5F2E00D6"/>
    <w:lvl w:ilvl="0" w:tplc="7A081A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B6A7D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2AEF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746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D69A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5C6E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DEDE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4C12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B4D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F06875"/>
    <w:multiLevelType w:val="multilevel"/>
    <w:tmpl w:val="897CC500"/>
    <w:styleLink w:val="CurrentList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D909F8"/>
    <w:multiLevelType w:val="hybridMultilevel"/>
    <w:tmpl w:val="347869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5E016E"/>
    <w:multiLevelType w:val="hybridMultilevel"/>
    <w:tmpl w:val="FA566D16"/>
    <w:lvl w:ilvl="0" w:tplc="5B727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643912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B1A6B8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1E0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2A65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D88F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68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A61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1CDC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89CAAC"/>
    <w:multiLevelType w:val="hybridMultilevel"/>
    <w:tmpl w:val="66F4F7B6"/>
    <w:lvl w:ilvl="0" w:tplc="AC4A2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9EB596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C6705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25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E006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825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326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C6F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2C5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A4219E"/>
    <w:multiLevelType w:val="hybridMultilevel"/>
    <w:tmpl w:val="0A6E9C1C"/>
    <w:lvl w:ilvl="0" w:tplc="6E7C053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D77DCB"/>
    <w:multiLevelType w:val="hybridMultilevel"/>
    <w:tmpl w:val="B26678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F1267F"/>
    <w:multiLevelType w:val="multilevel"/>
    <w:tmpl w:val="34786908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FB1170"/>
    <w:multiLevelType w:val="multilevel"/>
    <w:tmpl w:val="8FB46F48"/>
    <w:styleLink w:val="LFO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42E91688"/>
    <w:multiLevelType w:val="multilevel"/>
    <w:tmpl w:val="21DEB5BA"/>
    <w:styleLink w:val="WWOutlineListStyle"/>
    <w:lvl w:ilvl="0">
      <w:start w:val="1"/>
      <w:numFmt w:val="decimal"/>
      <w:lvlText w:val="%1"/>
      <w:lvlJc w:val="right"/>
    </w:lvl>
    <w:lvl w:ilvl="1">
      <w:start w:val="1"/>
      <w:numFmt w:val="decimal"/>
      <w:lvlText w:val="%1.%2"/>
      <w:lvlJc w:val="righ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1" w15:restartNumberingAfterBreak="0">
    <w:nsid w:val="4CBE520B"/>
    <w:multiLevelType w:val="multilevel"/>
    <w:tmpl w:val="96FCF018"/>
    <w:styleLink w:val="Listeactuelle1"/>
    <w:lvl w:ilvl="0">
      <w:start w:val="1"/>
      <w:numFmt w:val="decimal"/>
      <w:lvlText w:val="%1"/>
      <w:lvlJc w:val="right"/>
      <w:pPr>
        <w:ind w:left="0" w:firstLine="0"/>
      </w:pPr>
      <w:rPr>
        <w:rFonts w:ascii="Calibri" w:hAnsi="Calibri" w:hint="default"/>
        <w:b/>
        <w:i w:val="0"/>
        <w:sz w:val="30"/>
      </w:rPr>
    </w:lvl>
    <w:lvl w:ilvl="1">
      <w:start w:val="1"/>
      <w:numFmt w:val="decimal"/>
      <w:lvlText w:val="%1.%2"/>
      <w:lvlJc w:val="right"/>
      <w:pPr>
        <w:ind w:left="0" w:firstLine="0"/>
      </w:pPr>
      <w:rPr>
        <w:rFonts w:ascii="Calibri" w:hAnsi="Calibri" w:hint="default"/>
        <w:b/>
        <w:i w:val="0"/>
        <w:sz w:val="26"/>
      </w:rPr>
    </w:lvl>
    <w:lvl w:ilvl="2">
      <w:start w:val="1"/>
      <w:numFmt w:val="lowerLetter"/>
      <w:lvlText w:val="%1.%2.%3"/>
      <w:lvlJc w:val="right"/>
      <w:pPr>
        <w:tabs>
          <w:tab w:val="num" w:pos="284"/>
        </w:tabs>
        <w:ind w:left="0" w:firstLine="0"/>
      </w:pPr>
      <w:rPr>
        <w:rFonts w:ascii="Calibri" w:hAnsi="Calibri" w:hint="default"/>
        <w:b/>
        <w:i w:val="0"/>
        <w:sz w:val="22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1C3668B"/>
    <w:multiLevelType w:val="hybridMultilevel"/>
    <w:tmpl w:val="460A42DA"/>
    <w:lvl w:ilvl="0" w:tplc="AE020C46">
      <w:start w:val="22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EF5C83"/>
    <w:multiLevelType w:val="hybridMultilevel"/>
    <w:tmpl w:val="113EBB9E"/>
    <w:lvl w:ilvl="0" w:tplc="0C60329A">
      <w:start w:val="1"/>
      <w:numFmt w:val="decimal"/>
      <w:pStyle w:val="Paragraphe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94E6A91A">
      <w:numFmt w:val="none"/>
      <w:pStyle w:val="Paragraphe2"/>
      <w:lvlText w:val=""/>
      <w:lvlJc w:val="left"/>
      <w:pPr>
        <w:tabs>
          <w:tab w:val="num" w:pos="360"/>
        </w:tabs>
      </w:pPr>
    </w:lvl>
    <w:lvl w:ilvl="2" w:tplc="B4BADD6A">
      <w:numFmt w:val="none"/>
      <w:lvlText w:val=""/>
      <w:lvlJc w:val="left"/>
      <w:pPr>
        <w:tabs>
          <w:tab w:val="num" w:pos="360"/>
        </w:tabs>
      </w:pPr>
    </w:lvl>
    <w:lvl w:ilvl="3" w:tplc="C6F8C522">
      <w:numFmt w:val="none"/>
      <w:lvlText w:val=""/>
      <w:lvlJc w:val="left"/>
      <w:pPr>
        <w:tabs>
          <w:tab w:val="num" w:pos="360"/>
        </w:tabs>
      </w:pPr>
    </w:lvl>
    <w:lvl w:ilvl="4" w:tplc="527E2C76">
      <w:numFmt w:val="none"/>
      <w:lvlText w:val=""/>
      <w:lvlJc w:val="left"/>
      <w:pPr>
        <w:tabs>
          <w:tab w:val="num" w:pos="360"/>
        </w:tabs>
      </w:pPr>
    </w:lvl>
    <w:lvl w:ilvl="5" w:tplc="1CBA6386">
      <w:numFmt w:val="none"/>
      <w:lvlText w:val=""/>
      <w:lvlJc w:val="left"/>
      <w:pPr>
        <w:tabs>
          <w:tab w:val="num" w:pos="360"/>
        </w:tabs>
      </w:pPr>
    </w:lvl>
    <w:lvl w:ilvl="6" w:tplc="6EE6E5A4">
      <w:numFmt w:val="none"/>
      <w:lvlText w:val=""/>
      <w:lvlJc w:val="left"/>
      <w:pPr>
        <w:tabs>
          <w:tab w:val="num" w:pos="360"/>
        </w:tabs>
      </w:pPr>
    </w:lvl>
    <w:lvl w:ilvl="7" w:tplc="51686B2A">
      <w:numFmt w:val="none"/>
      <w:lvlText w:val=""/>
      <w:lvlJc w:val="left"/>
      <w:pPr>
        <w:tabs>
          <w:tab w:val="num" w:pos="360"/>
        </w:tabs>
      </w:pPr>
    </w:lvl>
    <w:lvl w:ilvl="8" w:tplc="8D10030C">
      <w:numFmt w:val="none"/>
      <w:lvlText w:val=""/>
      <w:lvlJc w:val="left"/>
      <w:pPr>
        <w:tabs>
          <w:tab w:val="num" w:pos="360"/>
        </w:tabs>
      </w:pPr>
    </w:lvl>
  </w:abstractNum>
  <w:abstractNum w:abstractNumId="34" w15:restartNumberingAfterBreak="0">
    <w:nsid w:val="5BB56CA8"/>
    <w:multiLevelType w:val="hybridMultilevel"/>
    <w:tmpl w:val="9EA6D96A"/>
    <w:lvl w:ilvl="0" w:tplc="10CA6A6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26D59"/>
    <w:multiLevelType w:val="hybridMultilevel"/>
    <w:tmpl w:val="5A3E5B84"/>
    <w:lvl w:ilvl="0" w:tplc="3BCA3D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C2217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AA1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E650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E95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E47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5CB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A2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180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12174"/>
    <w:multiLevelType w:val="hybridMultilevel"/>
    <w:tmpl w:val="9B28D7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C3D51"/>
    <w:multiLevelType w:val="hybridMultilevel"/>
    <w:tmpl w:val="308019BA"/>
    <w:lvl w:ilvl="0" w:tplc="B100E6CE">
      <w:start w:val="29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021345"/>
    <w:multiLevelType w:val="hybridMultilevel"/>
    <w:tmpl w:val="3C62FB90"/>
    <w:lvl w:ilvl="0" w:tplc="06EABBB8">
      <w:start w:val="1"/>
      <w:numFmt w:val="bullet"/>
      <w:pStyle w:val="TableBullet3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861CD7E"/>
    <w:multiLevelType w:val="hybridMultilevel"/>
    <w:tmpl w:val="949CABA4"/>
    <w:lvl w:ilvl="0" w:tplc="43A8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4C9C3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A2FE9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CCF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02E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064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E8A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FA14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28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6B28D6"/>
    <w:multiLevelType w:val="multilevel"/>
    <w:tmpl w:val="EC32DF1C"/>
    <w:styleLink w:val="LFO15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41" w15:restartNumberingAfterBreak="0">
    <w:nsid w:val="69C85C95"/>
    <w:multiLevelType w:val="hybridMultilevel"/>
    <w:tmpl w:val="E522E056"/>
    <w:lvl w:ilvl="0" w:tplc="E9FAD1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09640E"/>
    <w:multiLevelType w:val="hybridMultilevel"/>
    <w:tmpl w:val="5290BF4E"/>
    <w:lvl w:ilvl="0" w:tplc="C2CED56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878B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2F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C40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9C58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1C70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E211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D2C3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FA5E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663222"/>
    <w:multiLevelType w:val="hybridMultilevel"/>
    <w:tmpl w:val="84563966"/>
    <w:lvl w:ilvl="0" w:tplc="5C549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F69156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1A50C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47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ECED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B64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62C6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605F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9E36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41291"/>
    <w:multiLevelType w:val="multilevel"/>
    <w:tmpl w:val="96FCF018"/>
    <w:lvl w:ilvl="0">
      <w:start w:val="1"/>
      <w:numFmt w:val="decimal"/>
      <w:pStyle w:val="Heading1"/>
      <w:lvlText w:val="%1"/>
      <w:lvlJc w:val="right"/>
      <w:pPr>
        <w:ind w:left="0" w:firstLine="0"/>
      </w:pPr>
      <w:rPr>
        <w:rFonts w:ascii="Calibri" w:hAnsi="Calibri" w:hint="default"/>
        <w:b/>
        <w:i w:val="0"/>
        <w:sz w:val="30"/>
      </w:rPr>
    </w:lvl>
    <w:lvl w:ilvl="1">
      <w:start w:val="1"/>
      <w:numFmt w:val="decimal"/>
      <w:pStyle w:val="Heading2"/>
      <w:lvlText w:val="%1.%2"/>
      <w:lvlJc w:val="right"/>
      <w:pPr>
        <w:ind w:left="0" w:firstLine="0"/>
      </w:pPr>
      <w:rPr>
        <w:rFonts w:ascii="Calibri" w:hAnsi="Calibri" w:hint="default"/>
        <w:b/>
        <w:i w:val="0"/>
        <w:sz w:val="26"/>
      </w:rPr>
    </w:lvl>
    <w:lvl w:ilvl="2">
      <w:start w:val="1"/>
      <w:numFmt w:val="lowerLetter"/>
      <w:pStyle w:val="Heading3"/>
      <w:lvlText w:val="%1.%2.%3"/>
      <w:lvlJc w:val="right"/>
      <w:pPr>
        <w:tabs>
          <w:tab w:val="num" w:pos="284"/>
        </w:tabs>
        <w:ind w:left="0" w:firstLine="0"/>
      </w:pPr>
      <w:rPr>
        <w:rFonts w:ascii="Calibri" w:hAnsi="Calibri" w:hint="default"/>
        <w:b/>
        <w:i w:val="0"/>
        <w:sz w:val="22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78BF1ABB"/>
    <w:multiLevelType w:val="hybridMultilevel"/>
    <w:tmpl w:val="090A24F2"/>
    <w:lvl w:ilvl="0" w:tplc="ACA47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AEA4E0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B754B5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20B4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08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446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441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B60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2CA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953C7B"/>
    <w:multiLevelType w:val="hybridMultilevel"/>
    <w:tmpl w:val="8958832C"/>
    <w:lvl w:ilvl="0" w:tplc="07D037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8B2481"/>
    <w:multiLevelType w:val="hybridMultilevel"/>
    <w:tmpl w:val="1526DBD2"/>
    <w:lvl w:ilvl="0" w:tplc="A3686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0416F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84540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85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C47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A8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69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7A4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D4A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724719">
    <w:abstractNumId w:val="24"/>
  </w:num>
  <w:num w:numId="2" w16cid:durableId="72359631">
    <w:abstractNumId w:val="42"/>
  </w:num>
  <w:num w:numId="3" w16cid:durableId="1214192630">
    <w:abstractNumId w:val="25"/>
  </w:num>
  <w:num w:numId="4" w16cid:durableId="1416240348">
    <w:abstractNumId w:val="47"/>
  </w:num>
  <w:num w:numId="5" w16cid:durableId="1675452872">
    <w:abstractNumId w:val="39"/>
  </w:num>
  <w:num w:numId="6" w16cid:durableId="1866557553">
    <w:abstractNumId w:val="13"/>
  </w:num>
  <w:num w:numId="7" w16cid:durableId="953093410">
    <w:abstractNumId w:val="21"/>
  </w:num>
  <w:num w:numId="8" w16cid:durableId="337001569">
    <w:abstractNumId w:val="43"/>
  </w:num>
  <w:num w:numId="9" w16cid:durableId="1609193829">
    <w:abstractNumId w:val="12"/>
  </w:num>
  <w:num w:numId="10" w16cid:durableId="1800147516">
    <w:abstractNumId w:val="10"/>
  </w:num>
  <w:num w:numId="11" w16cid:durableId="1521162999">
    <w:abstractNumId w:val="45"/>
  </w:num>
  <w:num w:numId="12" w16cid:durableId="1646201912">
    <w:abstractNumId w:val="35"/>
  </w:num>
  <w:num w:numId="13" w16cid:durableId="983778866">
    <w:abstractNumId w:val="5"/>
  </w:num>
  <w:num w:numId="14" w16cid:durableId="1014039287">
    <w:abstractNumId w:val="3"/>
  </w:num>
  <w:num w:numId="15" w16cid:durableId="475343006">
    <w:abstractNumId w:val="0"/>
  </w:num>
  <w:num w:numId="16" w16cid:durableId="782463451">
    <w:abstractNumId w:val="2"/>
  </w:num>
  <w:num w:numId="17" w16cid:durableId="1806191611">
    <w:abstractNumId w:val="30"/>
  </w:num>
  <w:num w:numId="18" w16cid:durableId="803740598">
    <w:abstractNumId w:val="19"/>
  </w:num>
  <w:num w:numId="19" w16cid:durableId="521938467">
    <w:abstractNumId w:val="29"/>
  </w:num>
  <w:num w:numId="20" w16cid:durableId="158890999">
    <w:abstractNumId w:val="9"/>
  </w:num>
  <w:num w:numId="21" w16cid:durableId="640499545">
    <w:abstractNumId w:val="40"/>
  </w:num>
  <w:num w:numId="22" w16cid:durableId="1683513263">
    <w:abstractNumId w:val="44"/>
  </w:num>
  <w:num w:numId="23" w16cid:durableId="1203516920">
    <w:abstractNumId w:val="38"/>
  </w:num>
  <w:num w:numId="24" w16cid:durableId="1179810445">
    <w:abstractNumId w:val="4"/>
    <w:lvlOverride w:ilvl="0">
      <w:startOverride w:val="1"/>
    </w:lvlOverride>
  </w:num>
  <w:num w:numId="25" w16cid:durableId="270404489">
    <w:abstractNumId w:val="1"/>
    <w:lvlOverride w:ilvl="0">
      <w:startOverride w:val="1"/>
    </w:lvlOverride>
  </w:num>
  <w:num w:numId="26" w16cid:durableId="1262452624">
    <w:abstractNumId w:val="15"/>
  </w:num>
  <w:num w:numId="27" w16cid:durableId="2074158962">
    <w:abstractNumId w:val="31"/>
  </w:num>
  <w:num w:numId="28" w16cid:durableId="568732610">
    <w:abstractNumId w:val="11"/>
  </w:num>
  <w:num w:numId="29" w16cid:durableId="820728126">
    <w:abstractNumId w:val="33"/>
  </w:num>
  <w:num w:numId="30" w16cid:durableId="1080129684">
    <w:abstractNumId w:val="27"/>
  </w:num>
  <w:num w:numId="31" w16cid:durableId="226453255">
    <w:abstractNumId w:val="23"/>
  </w:num>
  <w:num w:numId="32" w16cid:durableId="1168594829">
    <w:abstractNumId w:val="18"/>
  </w:num>
  <w:num w:numId="33" w16cid:durableId="1231620811">
    <w:abstractNumId w:val="14"/>
  </w:num>
  <w:num w:numId="34" w16cid:durableId="1029529176">
    <w:abstractNumId w:val="28"/>
  </w:num>
  <w:num w:numId="35" w16cid:durableId="1296763970">
    <w:abstractNumId w:val="7"/>
  </w:num>
  <w:num w:numId="36" w16cid:durableId="768550512">
    <w:abstractNumId w:val="22"/>
  </w:num>
  <w:num w:numId="37" w16cid:durableId="2025328306">
    <w:abstractNumId w:val="6"/>
  </w:num>
  <w:num w:numId="38" w16cid:durableId="172260336">
    <w:abstractNumId w:val="17"/>
  </w:num>
  <w:num w:numId="39" w16cid:durableId="632096721">
    <w:abstractNumId w:val="32"/>
  </w:num>
  <w:num w:numId="40" w16cid:durableId="400829538">
    <w:abstractNumId w:val="37"/>
  </w:num>
  <w:num w:numId="41" w16cid:durableId="1613434599">
    <w:abstractNumId w:val="8"/>
  </w:num>
  <w:num w:numId="42" w16cid:durableId="1324432261">
    <w:abstractNumId w:val="36"/>
  </w:num>
  <w:num w:numId="43" w16cid:durableId="248126292">
    <w:abstractNumId w:val="26"/>
  </w:num>
  <w:num w:numId="44" w16cid:durableId="1857307771">
    <w:abstractNumId w:val="34"/>
  </w:num>
  <w:num w:numId="45" w16cid:durableId="1922792847">
    <w:abstractNumId w:val="16"/>
  </w:num>
  <w:num w:numId="46" w16cid:durableId="1593663394">
    <w:abstractNumId w:val="46"/>
  </w:num>
  <w:num w:numId="47" w16cid:durableId="1895195392">
    <w:abstractNumId w:val="41"/>
  </w:num>
  <w:num w:numId="48" w16cid:durableId="565384754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C09"/>
    <w:rsid w:val="00001A04"/>
    <w:rsid w:val="000037B4"/>
    <w:rsid w:val="000151FB"/>
    <w:rsid w:val="0001753A"/>
    <w:rsid w:val="00017A8B"/>
    <w:rsid w:val="000254A2"/>
    <w:rsid w:val="00030C84"/>
    <w:rsid w:val="00032916"/>
    <w:rsid w:val="00032EE2"/>
    <w:rsid w:val="000334B6"/>
    <w:rsid w:val="0003535D"/>
    <w:rsid w:val="0004183A"/>
    <w:rsid w:val="00041C1B"/>
    <w:rsid w:val="00043844"/>
    <w:rsid w:val="000452F5"/>
    <w:rsid w:val="00052ACB"/>
    <w:rsid w:val="00052AF8"/>
    <w:rsid w:val="000579FB"/>
    <w:rsid w:val="0006067F"/>
    <w:rsid w:val="00063075"/>
    <w:rsid w:val="00066789"/>
    <w:rsid w:val="0007121F"/>
    <w:rsid w:val="00073FD1"/>
    <w:rsid w:val="00074519"/>
    <w:rsid w:val="00080319"/>
    <w:rsid w:val="00080BC3"/>
    <w:rsid w:val="000831A3"/>
    <w:rsid w:val="00084BF9"/>
    <w:rsid w:val="00085946"/>
    <w:rsid w:val="00085B0D"/>
    <w:rsid w:val="0008642E"/>
    <w:rsid w:val="000867D1"/>
    <w:rsid w:val="00097AEB"/>
    <w:rsid w:val="000A362A"/>
    <w:rsid w:val="000A5AB0"/>
    <w:rsid w:val="000A5B21"/>
    <w:rsid w:val="000B3C69"/>
    <w:rsid w:val="000B65C3"/>
    <w:rsid w:val="000C2402"/>
    <w:rsid w:val="000C3701"/>
    <w:rsid w:val="000C3DF6"/>
    <w:rsid w:val="000D13DD"/>
    <w:rsid w:val="000D221F"/>
    <w:rsid w:val="000D2F36"/>
    <w:rsid w:val="000D37B9"/>
    <w:rsid w:val="000D67EC"/>
    <w:rsid w:val="000E03AA"/>
    <w:rsid w:val="000E51BD"/>
    <w:rsid w:val="000E60A1"/>
    <w:rsid w:val="000F0363"/>
    <w:rsid w:val="000F0CD8"/>
    <w:rsid w:val="000F2B50"/>
    <w:rsid w:val="000F2BEF"/>
    <w:rsid w:val="000F3CC9"/>
    <w:rsid w:val="000F3E91"/>
    <w:rsid w:val="000F69FB"/>
    <w:rsid w:val="001000BE"/>
    <w:rsid w:val="00105759"/>
    <w:rsid w:val="00107D6A"/>
    <w:rsid w:val="001100D7"/>
    <w:rsid w:val="0011070C"/>
    <w:rsid w:val="00122440"/>
    <w:rsid w:val="001240A7"/>
    <w:rsid w:val="00130E8C"/>
    <w:rsid w:val="00134394"/>
    <w:rsid w:val="00135BE0"/>
    <w:rsid w:val="00142830"/>
    <w:rsid w:val="00142DD8"/>
    <w:rsid w:val="00146B9C"/>
    <w:rsid w:val="00147215"/>
    <w:rsid w:val="00152645"/>
    <w:rsid w:val="00160E49"/>
    <w:rsid w:val="0016103F"/>
    <w:rsid w:val="00163375"/>
    <w:rsid w:val="00166C03"/>
    <w:rsid w:val="00167A3B"/>
    <w:rsid w:val="00171E77"/>
    <w:rsid w:val="00172A82"/>
    <w:rsid w:val="00180E19"/>
    <w:rsid w:val="00181FD9"/>
    <w:rsid w:val="00182FAA"/>
    <w:rsid w:val="00185FE6"/>
    <w:rsid w:val="001879BF"/>
    <w:rsid w:val="00194D09"/>
    <w:rsid w:val="001966A3"/>
    <w:rsid w:val="00197E90"/>
    <w:rsid w:val="001A7171"/>
    <w:rsid w:val="001B074A"/>
    <w:rsid w:val="001B0F99"/>
    <w:rsid w:val="001B2F99"/>
    <w:rsid w:val="001B5C24"/>
    <w:rsid w:val="001C2728"/>
    <w:rsid w:val="001C27BC"/>
    <w:rsid w:val="001C3467"/>
    <w:rsid w:val="001C6137"/>
    <w:rsid w:val="001C66E8"/>
    <w:rsid w:val="001C7E98"/>
    <w:rsid w:val="001D0338"/>
    <w:rsid w:val="001D06A8"/>
    <w:rsid w:val="001D4141"/>
    <w:rsid w:val="001D4CC6"/>
    <w:rsid w:val="001D4F32"/>
    <w:rsid w:val="001D55D8"/>
    <w:rsid w:val="001D76CA"/>
    <w:rsid w:val="001D7ECA"/>
    <w:rsid w:val="001E3C1D"/>
    <w:rsid w:val="001E639F"/>
    <w:rsid w:val="001E6BF0"/>
    <w:rsid w:val="001E7A92"/>
    <w:rsid w:val="001F01E6"/>
    <w:rsid w:val="001F3AA4"/>
    <w:rsid w:val="001F45A3"/>
    <w:rsid w:val="001F48C9"/>
    <w:rsid w:val="00202195"/>
    <w:rsid w:val="002030CD"/>
    <w:rsid w:val="0020517A"/>
    <w:rsid w:val="00206661"/>
    <w:rsid w:val="00207ADB"/>
    <w:rsid w:val="00213800"/>
    <w:rsid w:val="002152B3"/>
    <w:rsid w:val="002172DC"/>
    <w:rsid w:val="00222B75"/>
    <w:rsid w:val="002259ED"/>
    <w:rsid w:val="002302FB"/>
    <w:rsid w:val="00230EA8"/>
    <w:rsid w:val="00233827"/>
    <w:rsid w:val="0023630C"/>
    <w:rsid w:val="00244216"/>
    <w:rsid w:val="00245DA1"/>
    <w:rsid w:val="002524C9"/>
    <w:rsid w:val="00256D68"/>
    <w:rsid w:val="00257127"/>
    <w:rsid w:val="00257672"/>
    <w:rsid w:val="002623CF"/>
    <w:rsid w:val="00262DEA"/>
    <w:rsid w:val="00263B17"/>
    <w:rsid w:val="00266D1B"/>
    <w:rsid w:val="00273DB5"/>
    <w:rsid w:val="00274B6E"/>
    <w:rsid w:val="00282DC2"/>
    <w:rsid w:val="002847BC"/>
    <w:rsid w:val="002852F7"/>
    <w:rsid w:val="00285D8D"/>
    <w:rsid w:val="002874D2"/>
    <w:rsid w:val="0029056B"/>
    <w:rsid w:val="00292215"/>
    <w:rsid w:val="00292C3A"/>
    <w:rsid w:val="002932C6"/>
    <w:rsid w:val="0029372A"/>
    <w:rsid w:val="00296F6E"/>
    <w:rsid w:val="00297F5D"/>
    <w:rsid w:val="002A5E20"/>
    <w:rsid w:val="002A714E"/>
    <w:rsid w:val="002B291B"/>
    <w:rsid w:val="002B6DB0"/>
    <w:rsid w:val="002B7BFC"/>
    <w:rsid w:val="002C3242"/>
    <w:rsid w:val="002C54CE"/>
    <w:rsid w:val="002D6C7E"/>
    <w:rsid w:val="002D6FF3"/>
    <w:rsid w:val="002E0CE0"/>
    <w:rsid w:val="002E1CD8"/>
    <w:rsid w:val="002E2570"/>
    <w:rsid w:val="002E2694"/>
    <w:rsid w:val="002E4D91"/>
    <w:rsid w:val="002E7933"/>
    <w:rsid w:val="002E7DEF"/>
    <w:rsid w:val="002F19CD"/>
    <w:rsid w:val="002F2761"/>
    <w:rsid w:val="002F3867"/>
    <w:rsid w:val="002F59F7"/>
    <w:rsid w:val="00301A2A"/>
    <w:rsid w:val="0030459A"/>
    <w:rsid w:val="00310A1F"/>
    <w:rsid w:val="00314AD9"/>
    <w:rsid w:val="00314E1F"/>
    <w:rsid w:val="0031590E"/>
    <w:rsid w:val="00317E6E"/>
    <w:rsid w:val="00321E3A"/>
    <w:rsid w:val="00322A9C"/>
    <w:rsid w:val="00324836"/>
    <w:rsid w:val="00325D17"/>
    <w:rsid w:val="00327658"/>
    <w:rsid w:val="0033028F"/>
    <w:rsid w:val="00331351"/>
    <w:rsid w:val="00332B1C"/>
    <w:rsid w:val="003377A0"/>
    <w:rsid w:val="00340822"/>
    <w:rsid w:val="003414EC"/>
    <w:rsid w:val="003429CD"/>
    <w:rsid w:val="003460AA"/>
    <w:rsid w:val="00346452"/>
    <w:rsid w:val="00346558"/>
    <w:rsid w:val="00350458"/>
    <w:rsid w:val="00351491"/>
    <w:rsid w:val="003530D7"/>
    <w:rsid w:val="00354E44"/>
    <w:rsid w:val="00355DA4"/>
    <w:rsid w:val="00356453"/>
    <w:rsid w:val="0036045D"/>
    <w:rsid w:val="00360C82"/>
    <w:rsid w:val="00362731"/>
    <w:rsid w:val="00362D4A"/>
    <w:rsid w:val="003663A4"/>
    <w:rsid w:val="00366B4E"/>
    <w:rsid w:val="00370C37"/>
    <w:rsid w:val="003719ED"/>
    <w:rsid w:val="00372136"/>
    <w:rsid w:val="00373398"/>
    <w:rsid w:val="00376534"/>
    <w:rsid w:val="003812C6"/>
    <w:rsid w:val="00383F11"/>
    <w:rsid w:val="00390CDA"/>
    <w:rsid w:val="0039168B"/>
    <w:rsid w:val="003A27CE"/>
    <w:rsid w:val="003B0F27"/>
    <w:rsid w:val="003B2889"/>
    <w:rsid w:val="003B2980"/>
    <w:rsid w:val="003B56A0"/>
    <w:rsid w:val="003B67D6"/>
    <w:rsid w:val="003C0DC1"/>
    <w:rsid w:val="003C7B9D"/>
    <w:rsid w:val="003D0264"/>
    <w:rsid w:val="003D3B4A"/>
    <w:rsid w:val="003D5665"/>
    <w:rsid w:val="003D5FA9"/>
    <w:rsid w:val="003D657D"/>
    <w:rsid w:val="003D7411"/>
    <w:rsid w:val="003E4A6B"/>
    <w:rsid w:val="003E52EC"/>
    <w:rsid w:val="003E5472"/>
    <w:rsid w:val="003E5E12"/>
    <w:rsid w:val="003E7191"/>
    <w:rsid w:val="003E73B5"/>
    <w:rsid w:val="003F60BD"/>
    <w:rsid w:val="003F6F1D"/>
    <w:rsid w:val="003F793A"/>
    <w:rsid w:val="00403B3C"/>
    <w:rsid w:val="00403FF9"/>
    <w:rsid w:val="00405AAF"/>
    <w:rsid w:val="004129D1"/>
    <w:rsid w:val="00414FA0"/>
    <w:rsid w:val="0041572E"/>
    <w:rsid w:val="00416D17"/>
    <w:rsid w:val="00424281"/>
    <w:rsid w:val="00424425"/>
    <w:rsid w:val="00424CB0"/>
    <w:rsid w:val="00425006"/>
    <w:rsid w:val="00427892"/>
    <w:rsid w:val="00430C6F"/>
    <w:rsid w:val="004339CE"/>
    <w:rsid w:val="004359A1"/>
    <w:rsid w:val="00451BE8"/>
    <w:rsid w:val="00451D32"/>
    <w:rsid w:val="0045246C"/>
    <w:rsid w:val="00453681"/>
    <w:rsid w:val="0045722B"/>
    <w:rsid w:val="004647D3"/>
    <w:rsid w:val="00464995"/>
    <w:rsid w:val="00465476"/>
    <w:rsid w:val="00465B09"/>
    <w:rsid w:val="00472D21"/>
    <w:rsid w:val="0047431B"/>
    <w:rsid w:val="00476014"/>
    <w:rsid w:val="00480345"/>
    <w:rsid w:val="00480511"/>
    <w:rsid w:val="00484599"/>
    <w:rsid w:val="00485043"/>
    <w:rsid w:val="004908B9"/>
    <w:rsid w:val="00492DAB"/>
    <w:rsid w:val="00493A07"/>
    <w:rsid w:val="00495757"/>
    <w:rsid w:val="00496BF7"/>
    <w:rsid w:val="00497527"/>
    <w:rsid w:val="0049756F"/>
    <w:rsid w:val="00497B58"/>
    <w:rsid w:val="004A2910"/>
    <w:rsid w:val="004A4C2C"/>
    <w:rsid w:val="004C25EB"/>
    <w:rsid w:val="004C3A91"/>
    <w:rsid w:val="004C3C4F"/>
    <w:rsid w:val="004C6E97"/>
    <w:rsid w:val="004D3622"/>
    <w:rsid w:val="004D3A82"/>
    <w:rsid w:val="004D563C"/>
    <w:rsid w:val="004E1525"/>
    <w:rsid w:val="004E1EDD"/>
    <w:rsid w:val="004E273D"/>
    <w:rsid w:val="004E2E00"/>
    <w:rsid w:val="004F0DAD"/>
    <w:rsid w:val="004F56E9"/>
    <w:rsid w:val="00500074"/>
    <w:rsid w:val="00505B63"/>
    <w:rsid w:val="00510266"/>
    <w:rsid w:val="00513463"/>
    <w:rsid w:val="00517905"/>
    <w:rsid w:val="00523249"/>
    <w:rsid w:val="005236CB"/>
    <w:rsid w:val="0052514A"/>
    <w:rsid w:val="00526D07"/>
    <w:rsid w:val="0052700B"/>
    <w:rsid w:val="005301AA"/>
    <w:rsid w:val="0053302F"/>
    <w:rsid w:val="00535813"/>
    <w:rsid w:val="00541D08"/>
    <w:rsid w:val="00543313"/>
    <w:rsid w:val="0055136B"/>
    <w:rsid w:val="005519DF"/>
    <w:rsid w:val="0055490B"/>
    <w:rsid w:val="00554D8B"/>
    <w:rsid w:val="00557402"/>
    <w:rsid w:val="00561154"/>
    <w:rsid w:val="00562505"/>
    <w:rsid w:val="0057414E"/>
    <w:rsid w:val="0057559D"/>
    <w:rsid w:val="005758AE"/>
    <w:rsid w:val="00577D34"/>
    <w:rsid w:val="005850C6"/>
    <w:rsid w:val="0058700C"/>
    <w:rsid w:val="00591733"/>
    <w:rsid w:val="00591DCC"/>
    <w:rsid w:val="005949A9"/>
    <w:rsid w:val="00597ECE"/>
    <w:rsid w:val="00597F85"/>
    <w:rsid w:val="005A31E8"/>
    <w:rsid w:val="005A3F0E"/>
    <w:rsid w:val="005A6C52"/>
    <w:rsid w:val="005B1132"/>
    <w:rsid w:val="005B16A9"/>
    <w:rsid w:val="005B257B"/>
    <w:rsid w:val="005B57A4"/>
    <w:rsid w:val="005C1176"/>
    <w:rsid w:val="005C1453"/>
    <w:rsid w:val="005C1643"/>
    <w:rsid w:val="005C7BD3"/>
    <w:rsid w:val="005D2146"/>
    <w:rsid w:val="005D55C8"/>
    <w:rsid w:val="005D56EC"/>
    <w:rsid w:val="005E220A"/>
    <w:rsid w:val="005E5A80"/>
    <w:rsid w:val="005E65B4"/>
    <w:rsid w:val="005E668A"/>
    <w:rsid w:val="005E70F0"/>
    <w:rsid w:val="005F1A47"/>
    <w:rsid w:val="005F1B38"/>
    <w:rsid w:val="005F27CA"/>
    <w:rsid w:val="005F4E7C"/>
    <w:rsid w:val="00600500"/>
    <w:rsid w:val="00600C13"/>
    <w:rsid w:val="00601460"/>
    <w:rsid w:val="006016A5"/>
    <w:rsid w:val="00601BE5"/>
    <w:rsid w:val="006021F5"/>
    <w:rsid w:val="0060502D"/>
    <w:rsid w:val="006060F4"/>
    <w:rsid w:val="0060622E"/>
    <w:rsid w:val="006076BC"/>
    <w:rsid w:val="00607EEA"/>
    <w:rsid w:val="0061131F"/>
    <w:rsid w:val="00613341"/>
    <w:rsid w:val="006147D9"/>
    <w:rsid w:val="00617CD1"/>
    <w:rsid w:val="00620064"/>
    <w:rsid w:val="00620467"/>
    <w:rsid w:val="00620945"/>
    <w:rsid w:val="006214FF"/>
    <w:rsid w:val="00624B5A"/>
    <w:rsid w:val="0062532E"/>
    <w:rsid w:val="00625540"/>
    <w:rsid w:val="00631807"/>
    <w:rsid w:val="006331F8"/>
    <w:rsid w:val="006341D3"/>
    <w:rsid w:val="00634E15"/>
    <w:rsid w:val="006408ED"/>
    <w:rsid w:val="006509E3"/>
    <w:rsid w:val="0065129A"/>
    <w:rsid w:val="00652381"/>
    <w:rsid w:val="0065398D"/>
    <w:rsid w:val="00654812"/>
    <w:rsid w:val="006548FB"/>
    <w:rsid w:val="00656432"/>
    <w:rsid w:val="006573C5"/>
    <w:rsid w:val="00663F19"/>
    <w:rsid w:val="0066411D"/>
    <w:rsid w:val="006675C0"/>
    <w:rsid w:val="006729C7"/>
    <w:rsid w:val="006744B8"/>
    <w:rsid w:val="00674B6A"/>
    <w:rsid w:val="00692026"/>
    <w:rsid w:val="00695264"/>
    <w:rsid w:val="00697130"/>
    <w:rsid w:val="0069748A"/>
    <w:rsid w:val="00697A3B"/>
    <w:rsid w:val="006A2F8F"/>
    <w:rsid w:val="006A3603"/>
    <w:rsid w:val="006A385D"/>
    <w:rsid w:val="006A4E7A"/>
    <w:rsid w:val="006A701A"/>
    <w:rsid w:val="006B258E"/>
    <w:rsid w:val="006B7B7F"/>
    <w:rsid w:val="006C276D"/>
    <w:rsid w:val="006C2AE6"/>
    <w:rsid w:val="006C55B3"/>
    <w:rsid w:val="006C5868"/>
    <w:rsid w:val="006D13E7"/>
    <w:rsid w:val="006E02E9"/>
    <w:rsid w:val="006E0804"/>
    <w:rsid w:val="006E0DA3"/>
    <w:rsid w:val="006E2DB6"/>
    <w:rsid w:val="006E7353"/>
    <w:rsid w:val="006F0AA4"/>
    <w:rsid w:val="006F5B41"/>
    <w:rsid w:val="006F6F24"/>
    <w:rsid w:val="006F7C7A"/>
    <w:rsid w:val="006F7D76"/>
    <w:rsid w:val="00700296"/>
    <w:rsid w:val="007004CA"/>
    <w:rsid w:val="0070158E"/>
    <w:rsid w:val="00701EB6"/>
    <w:rsid w:val="007025C1"/>
    <w:rsid w:val="00702945"/>
    <w:rsid w:val="0070402A"/>
    <w:rsid w:val="00714098"/>
    <w:rsid w:val="00714517"/>
    <w:rsid w:val="00715A85"/>
    <w:rsid w:val="00721C24"/>
    <w:rsid w:val="00722179"/>
    <w:rsid w:val="00722CB0"/>
    <w:rsid w:val="0072361B"/>
    <w:rsid w:val="007249CF"/>
    <w:rsid w:val="00725C57"/>
    <w:rsid w:val="00725D25"/>
    <w:rsid w:val="00726280"/>
    <w:rsid w:val="00727094"/>
    <w:rsid w:val="0073145A"/>
    <w:rsid w:val="00731DE3"/>
    <w:rsid w:val="00732699"/>
    <w:rsid w:val="0073282F"/>
    <w:rsid w:val="00733EB4"/>
    <w:rsid w:val="007404A5"/>
    <w:rsid w:val="00743CCF"/>
    <w:rsid w:val="007458E3"/>
    <w:rsid w:val="00751F2F"/>
    <w:rsid w:val="007558DC"/>
    <w:rsid w:val="00755B7C"/>
    <w:rsid w:val="0075693D"/>
    <w:rsid w:val="007647EE"/>
    <w:rsid w:val="00766B0B"/>
    <w:rsid w:val="00767614"/>
    <w:rsid w:val="00773E50"/>
    <w:rsid w:val="00775948"/>
    <w:rsid w:val="00776301"/>
    <w:rsid w:val="00783B9B"/>
    <w:rsid w:val="00785CA8"/>
    <w:rsid w:val="00790649"/>
    <w:rsid w:val="007925DD"/>
    <w:rsid w:val="00793842"/>
    <w:rsid w:val="00796B82"/>
    <w:rsid w:val="00797D37"/>
    <w:rsid w:val="00797D97"/>
    <w:rsid w:val="007A1670"/>
    <w:rsid w:val="007A4FD9"/>
    <w:rsid w:val="007A5025"/>
    <w:rsid w:val="007A5E73"/>
    <w:rsid w:val="007B0529"/>
    <w:rsid w:val="007B0C26"/>
    <w:rsid w:val="007B6E93"/>
    <w:rsid w:val="007C1343"/>
    <w:rsid w:val="007C21F8"/>
    <w:rsid w:val="007C4629"/>
    <w:rsid w:val="007C579C"/>
    <w:rsid w:val="007D06F2"/>
    <w:rsid w:val="007D084B"/>
    <w:rsid w:val="007D4A90"/>
    <w:rsid w:val="007D7552"/>
    <w:rsid w:val="007E1EEF"/>
    <w:rsid w:val="007E2EE4"/>
    <w:rsid w:val="007E464B"/>
    <w:rsid w:val="007E72C7"/>
    <w:rsid w:val="007E7E83"/>
    <w:rsid w:val="007E7F12"/>
    <w:rsid w:val="007F02B2"/>
    <w:rsid w:val="007F36FA"/>
    <w:rsid w:val="007F40E2"/>
    <w:rsid w:val="007F7C97"/>
    <w:rsid w:val="00805867"/>
    <w:rsid w:val="008107A8"/>
    <w:rsid w:val="008112BA"/>
    <w:rsid w:val="00812B7C"/>
    <w:rsid w:val="00814925"/>
    <w:rsid w:val="008174FE"/>
    <w:rsid w:val="0082030A"/>
    <w:rsid w:val="0082190E"/>
    <w:rsid w:val="008240C4"/>
    <w:rsid w:val="00824398"/>
    <w:rsid w:val="0082720F"/>
    <w:rsid w:val="008275E0"/>
    <w:rsid w:val="008318D6"/>
    <w:rsid w:val="0083215F"/>
    <w:rsid w:val="00832DE3"/>
    <w:rsid w:val="00833666"/>
    <w:rsid w:val="00834AEA"/>
    <w:rsid w:val="008355DF"/>
    <w:rsid w:val="00837582"/>
    <w:rsid w:val="008405F9"/>
    <w:rsid w:val="0084211D"/>
    <w:rsid w:val="008423F7"/>
    <w:rsid w:val="008424BF"/>
    <w:rsid w:val="008438FE"/>
    <w:rsid w:val="0084446A"/>
    <w:rsid w:val="0085022B"/>
    <w:rsid w:val="00852267"/>
    <w:rsid w:val="0085269F"/>
    <w:rsid w:val="008537CF"/>
    <w:rsid w:val="00853DEC"/>
    <w:rsid w:val="00856A17"/>
    <w:rsid w:val="00860FCA"/>
    <w:rsid w:val="00861E1B"/>
    <w:rsid w:val="00866C24"/>
    <w:rsid w:val="00874B9C"/>
    <w:rsid w:val="00886AEC"/>
    <w:rsid w:val="00886B46"/>
    <w:rsid w:val="008908FA"/>
    <w:rsid w:val="00895493"/>
    <w:rsid w:val="00896148"/>
    <w:rsid w:val="008A0E01"/>
    <w:rsid w:val="008A2C0B"/>
    <w:rsid w:val="008A73C4"/>
    <w:rsid w:val="008B2A7A"/>
    <w:rsid w:val="008C000D"/>
    <w:rsid w:val="008C054E"/>
    <w:rsid w:val="008D4C4F"/>
    <w:rsid w:val="008D7B64"/>
    <w:rsid w:val="008E0AC3"/>
    <w:rsid w:val="008E0B9D"/>
    <w:rsid w:val="008E4158"/>
    <w:rsid w:val="008E4E49"/>
    <w:rsid w:val="008E6850"/>
    <w:rsid w:val="008F142B"/>
    <w:rsid w:val="008F3E81"/>
    <w:rsid w:val="009049A6"/>
    <w:rsid w:val="00907C41"/>
    <w:rsid w:val="00910C09"/>
    <w:rsid w:val="00914390"/>
    <w:rsid w:val="009237A0"/>
    <w:rsid w:val="00925638"/>
    <w:rsid w:val="00926882"/>
    <w:rsid w:val="009302DE"/>
    <w:rsid w:val="00931D05"/>
    <w:rsid w:val="00932450"/>
    <w:rsid w:val="0093273C"/>
    <w:rsid w:val="0093660C"/>
    <w:rsid w:val="0093734E"/>
    <w:rsid w:val="00941B4E"/>
    <w:rsid w:val="00946A8C"/>
    <w:rsid w:val="0095037F"/>
    <w:rsid w:val="0095174E"/>
    <w:rsid w:val="009542D8"/>
    <w:rsid w:val="0095665B"/>
    <w:rsid w:val="00962910"/>
    <w:rsid w:val="00964919"/>
    <w:rsid w:val="009665D7"/>
    <w:rsid w:val="0096727D"/>
    <w:rsid w:val="00967B5A"/>
    <w:rsid w:val="00971C19"/>
    <w:rsid w:val="009729B6"/>
    <w:rsid w:val="00975E06"/>
    <w:rsid w:val="00980AD0"/>
    <w:rsid w:val="0098327F"/>
    <w:rsid w:val="00984EA3"/>
    <w:rsid w:val="00984F52"/>
    <w:rsid w:val="009852CB"/>
    <w:rsid w:val="00985AE4"/>
    <w:rsid w:val="00985D9A"/>
    <w:rsid w:val="00986CB8"/>
    <w:rsid w:val="0098747F"/>
    <w:rsid w:val="00995A8D"/>
    <w:rsid w:val="00997F86"/>
    <w:rsid w:val="009A0E3C"/>
    <w:rsid w:val="009A339B"/>
    <w:rsid w:val="009A3615"/>
    <w:rsid w:val="009A4901"/>
    <w:rsid w:val="009A7544"/>
    <w:rsid w:val="009A7846"/>
    <w:rsid w:val="009B0255"/>
    <w:rsid w:val="009B2366"/>
    <w:rsid w:val="009B26DD"/>
    <w:rsid w:val="009B3AA0"/>
    <w:rsid w:val="009B52E8"/>
    <w:rsid w:val="009C0F9F"/>
    <w:rsid w:val="009C5B73"/>
    <w:rsid w:val="009D1913"/>
    <w:rsid w:val="009D2E3D"/>
    <w:rsid w:val="009D3074"/>
    <w:rsid w:val="009D41A0"/>
    <w:rsid w:val="009D71DA"/>
    <w:rsid w:val="009E008D"/>
    <w:rsid w:val="009E0116"/>
    <w:rsid w:val="009E0B70"/>
    <w:rsid w:val="009E5191"/>
    <w:rsid w:val="009E6264"/>
    <w:rsid w:val="009E7905"/>
    <w:rsid w:val="009F2DE6"/>
    <w:rsid w:val="009F50C0"/>
    <w:rsid w:val="009F6F03"/>
    <w:rsid w:val="00A02C16"/>
    <w:rsid w:val="00A05E46"/>
    <w:rsid w:val="00A10D36"/>
    <w:rsid w:val="00A116D3"/>
    <w:rsid w:val="00A13313"/>
    <w:rsid w:val="00A13CC1"/>
    <w:rsid w:val="00A14B84"/>
    <w:rsid w:val="00A15015"/>
    <w:rsid w:val="00A17AF0"/>
    <w:rsid w:val="00A33FD6"/>
    <w:rsid w:val="00A3727A"/>
    <w:rsid w:val="00A37AEA"/>
    <w:rsid w:val="00A4368A"/>
    <w:rsid w:val="00A5407B"/>
    <w:rsid w:val="00A54171"/>
    <w:rsid w:val="00A56898"/>
    <w:rsid w:val="00A63A62"/>
    <w:rsid w:val="00A6422F"/>
    <w:rsid w:val="00A66CC7"/>
    <w:rsid w:val="00A673B5"/>
    <w:rsid w:val="00A67407"/>
    <w:rsid w:val="00A70154"/>
    <w:rsid w:val="00A7071E"/>
    <w:rsid w:val="00A72903"/>
    <w:rsid w:val="00A758CE"/>
    <w:rsid w:val="00A8118C"/>
    <w:rsid w:val="00A82EE1"/>
    <w:rsid w:val="00A85115"/>
    <w:rsid w:val="00A91839"/>
    <w:rsid w:val="00A92DCB"/>
    <w:rsid w:val="00A934D9"/>
    <w:rsid w:val="00A94FE4"/>
    <w:rsid w:val="00A95820"/>
    <w:rsid w:val="00A970A3"/>
    <w:rsid w:val="00A972D7"/>
    <w:rsid w:val="00A973CA"/>
    <w:rsid w:val="00A976E2"/>
    <w:rsid w:val="00AA0282"/>
    <w:rsid w:val="00AA3098"/>
    <w:rsid w:val="00AA5078"/>
    <w:rsid w:val="00AA73C7"/>
    <w:rsid w:val="00AB02EC"/>
    <w:rsid w:val="00AB104D"/>
    <w:rsid w:val="00AB3DFE"/>
    <w:rsid w:val="00AB50BC"/>
    <w:rsid w:val="00AB6BF7"/>
    <w:rsid w:val="00AC13BC"/>
    <w:rsid w:val="00AC2D75"/>
    <w:rsid w:val="00AC680B"/>
    <w:rsid w:val="00AD1560"/>
    <w:rsid w:val="00AD1DE4"/>
    <w:rsid w:val="00AD431F"/>
    <w:rsid w:val="00AE0289"/>
    <w:rsid w:val="00AE3DEA"/>
    <w:rsid w:val="00AE407B"/>
    <w:rsid w:val="00AE4882"/>
    <w:rsid w:val="00B01668"/>
    <w:rsid w:val="00B01DAA"/>
    <w:rsid w:val="00B04074"/>
    <w:rsid w:val="00B12816"/>
    <w:rsid w:val="00B12A71"/>
    <w:rsid w:val="00B134D9"/>
    <w:rsid w:val="00B140F5"/>
    <w:rsid w:val="00B16D67"/>
    <w:rsid w:val="00B17856"/>
    <w:rsid w:val="00B20904"/>
    <w:rsid w:val="00B25651"/>
    <w:rsid w:val="00B261B3"/>
    <w:rsid w:val="00B26769"/>
    <w:rsid w:val="00B35691"/>
    <w:rsid w:val="00B407CB"/>
    <w:rsid w:val="00B42F45"/>
    <w:rsid w:val="00B433CD"/>
    <w:rsid w:val="00B506D8"/>
    <w:rsid w:val="00B55935"/>
    <w:rsid w:val="00B60A7D"/>
    <w:rsid w:val="00B61D65"/>
    <w:rsid w:val="00B62657"/>
    <w:rsid w:val="00B63162"/>
    <w:rsid w:val="00B6653F"/>
    <w:rsid w:val="00B66669"/>
    <w:rsid w:val="00B72E38"/>
    <w:rsid w:val="00B75C9D"/>
    <w:rsid w:val="00B76C0E"/>
    <w:rsid w:val="00B8139C"/>
    <w:rsid w:val="00B81D96"/>
    <w:rsid w:val="00B8366F"/>
    <w:rsid w:val="00B90A88"/>
    <w:rsid w:val="00B93E08"/>
    <w:rsid w:val="00B9468F"/>
    <w:rsid w:val="00B94F5E"/>
    <w:rsid w:val="00B962DA"/>
    <w:rsid w:val="00B96888"/>
    <w:rsid w:val="00BA06D9"/>
    <w:rsid w:val="00BA0735"/>
    <w:rsid w:val="00BB0E54"/>
    <w:rsid w:val="00BB3A29"/>
    <w:rsid w:val="00BB3B00"/>
    <w:rsid w:val="00BB3C77"/>
    <w:rsid w:val="00BB7202"/>
    <w:rsid w:val="00BC0483"/>
    <w:rsid w:val="00BC1E8E"/>
    <w:rsid w:val="00BC4B52"/>
    <w:rsid w:val="00BC5B6D"/>
    <w:rsid w:val="00BC64DB"/>
    <w:rsid w:val="00BD0B24"/>
    <w:rsid w:val="00BD3E01"/>
    <w:rsid w:val="00BD5A98"/>
    <w:rsid w:val="00BD6F0E"/>
    <w:rsid w:val="00BE0DBA"/>
    <w:rsid w:val="00BE220F"/>
    <w:rsid w:val="00BE2818"/>
    <w:rsid w:val="00BE2E7C"/>
    <w:rsid w:val="00BE61A9"/>
    <w:rsid w:val="00BF2F54"/>
    <w:rsid w:val="00BF757F"/>
    <w:rsid w:val="00C0272D"/>
    <w:rsid w:val="00C05CA1"/>
    <w:rsid w:val="00C07A27"/>
    <w:rsid w:val="00C12744"/>
    <w:rsid w:val="00C13AC8"/>
    <w:rsid w:val="00C147F2"/>
    <w:rsid w:val="00C22C5C"/>
    <w:rsid w:val="00C262C1"/>
    <w:rsid w:val="00C2748C"/>
    <w:rsid w:val="00C3169D"/>
    <w:rsid w:val="00C3236C"/>
    <w:rsid w:val="00C349BE"/>
    <w:rsid w:val="00C36C65"/>
    <w:rsid w:val="00C405E2"/>
    <w:rsid w:val="00C40CFD"/>
    <w:rsid w:val="00C40D79"/>
    <w:rsid w:val="00C44E8D"/>
    <w:rsid w:val="00C45B27"/>
    <w:rsid w:val="00C54175"/>
    <w:rsid w:val="00C55C61"/>
    <w:rsid w:val="00C577DD"/>
    <w:rsid w:val="00C632BE"/>
    <w:rsid w:val="00C63DA3"/>
    <w:rsid w:val="00C65582"/>
    <w:rsid w:val="00C723ED"/>
    <w:rsid w:val="00C761A1"/>
    <w:rsid w:val="00C76D14"/>
    <w:rsid w:val="00C802C6"/>
    <w:rsid w:val="00C813D7"/>
    <w:rsid w:val="00C8794E"/>
    <w:rsid w:val="00C91D05"/>
    <w:rsid w:val="00C924F9"/>
    <w:rsid w:val="00C94106"/>
    <w:rsid w:val="00C974E5"/>
    <w:rsid w:val="00C97C89"/>
    <w:rsid w:val="00CA0369"/>
    <w:rsid w:val="00CA0A07"/>
    <w:rsid w:val="00CA17BE"/>
    <w:rsid w:val="00CA2433"/>
    <w:rsid w:val="00CA2DCB"/>
    <w:rsid w:val="00CA34FD"/>
    <w:rsid w:val="00CA3560"/>
    <w:rsid w:val="00CA519B"/>
    <w:rsid w:val="00CA61BC"/>
    <w:rsid w:val="00CA70C3"/>
    <w:rsid w:val="00CB4583"/>
    <w:rsid w:val="00CB69CA"/>
    <w:rsid w:val="00CB7ADF"/>
    <w:rsid w:val="00CC0537"/>
    <w:rsid w:val="00CC0992"/>
    <w:rsid w:val="00CC1207"/>
    <w:rsid w:val="00CC3BBB"/>
    <w:rsid w:val="00CC43D6"/>
    <w:rsid w:val="00CC4FE7"/>
    <w:rsid w:val="00CC5BE2"/>
    <w:rsid w:val="00CC6EA2"/>
    <w:rsid w:val="00CD1B9F"/>
    <w:rsid w:val="00CD2737"/>
    <w:rsid w:val="00CD47BA"/>
    <w:rsid w:val="00CE07CF"/>
    <w:rsid w:val="00CE33A9"/>
    <w:rsid w:val="00CE61A3"/>
    <w:rsid w:val="00CE63AD"/>
    <w:rsid w:val="00CE713F"/>
    <w:rsid w:val="00CF00E3"/>
    <w:rsid w:val="00CF0284"/>
    <w:rsid w:val="00CF42F8"/>
    <w:rsid w:val="00CF4C73"/>
    <w:rsid w:val="00D0008D"/>
    <w:rsid w:val="00D058C4"/>
    <w:rsid w:val="00D1089D"/>
    <w:rsid w:val="00D10AE4"/>
    <w:rsid w:val="00D1344E"/>
    <w:rsid w:val="00D13EB4"/>
    <w:rsid w:val="00D144FE"/>
    <w:rsid w:val="00D1478C"/>
    <w:rsid w:val="00D14D58"/>
    <w:rsid w:val="00D159B8"/>
    <w:rsid w:val="00D1668A"/>
    <w:rsid w:val="00D17017"/>
    <w:rsid w:val="00D17498"/>
    <w:rsid w:val="00D20AA5"/>
    <w:rsid w:val="00D21306"/>
    <w:rsid w:val="00D22DEE"/>
    <w:rsid w:val="00D238F8"/>
    <w:rsid w:val="00D2436D"/>
    <w:rsid w:val="00D26725"/>
    <w:rsid w:val="00D27586"/>
    <w:rsid w:val="00D3010B"/>
    <w:rsid w:val="00D3246A"/>
    <w:rsid w:val="00D35641"/>
    <w:rsid w:val="00D36086"/>
    <w:rsid w:val="00D36E8A"/>
    <w:rsid w:val="00D42319"/>
    <w:rsid w:val="00D432AA"/>
    <w:rsid w:val="00D4433C"/>
    <w:rsid w:val="00D450A4"/>
    <w:rsid w:val="00D46705"/>
    <w:rsid w:val="00D47D94"/>
    <w:rsid w:val="00D52644"/>
    <w:rsid w:val="00D5361C"/>
    <w:rsid w:val="00D53EA8"/>
    <w:rsid w:val="00D5590D"/>
    <w:rsid w:val="00D61EC2"/>
    <w:rsid w:val="00D61FBD"/>
    <w:rsid w:val="00D64F29"/>
    <w:rsid w:val="00D7181B"/>
    <w:rsid w:val="00D72705"/>
    <w:rsid w:val="00D755D5"/>
    <w:rsid w:val="00D760D0"/>
    <w:rsid w:val="00D76392"/>
    <w:rsid w:val="00D76582"/>
    <w:rsid w:val="00D77DF2"/>
    <w:rsid w:val="00D805E6"/>
    <w:rsid w:val="00D85189"/>
    <w:rsid w:val="00D85E02"/>
    <w:rsid w:val="00D90158"/>
    <w:rsid w:val="00D9090F"/>
    <w:rsid w:val="00D90D24"/>
    <w:rsid w:val="00D91449"/>
    <w:rsid w:val="00D954FC"/>
    <w:rsid w:val="00DA2580"/>
    <w:rsid w:val="00DA3217"/>
    <w:rsid w:val="00DA46D4"/>
    <w:rsid w:val="00DA5F4A"/>
    <w:rsid w:val="00DA740F"/>
    <w:rsid w:val="00DA78F6"/>
    <w:rsid w:val="00DB08D4"/>
    <w:rsid w:val="00DC03A9"/>
    <w:rsid w:val="00DC4828"/>
    <w:rsid w:val="00DC6333"/>
    <w:rsid w:val="00DC6B83"/>
    <w:rsid w:val="00DD1AE4"/>
    <w:rsid w:val="00DD2491"/>
    <w:rsid w:val="00DD2EBB"/>
    <w:rsid w:val="00DD3C8E"/>
    <w:rsid w:val="00DD51A0"/>
    <w:rsid w:val="00DD6710"/>
    <w:rsid w:val="00DD770A"/>
    <w:rsid w:val="00DE073C"/>
    <w:rsid w:val="00DE287A"/>
    <w:rsid w:val="00DE4E4F"/>
    <w:rsid w:val="00DE7748"/>
    <w:rsid w:val="00DE789F"/>
    <w:rsid w:val="00DF0A26"/>
    <w:rsid w:val="00DF0AAB"/>
    <w:rsid w:val="00DF2A22"/>
    <w:rsid w:val="00DF7E46"/>
    <w:rsid w:val="00E01A73"/>
    <w:rsid w:val="00E02433"/>
    <w:rsid w:val="00E07597"/>
    <w:rsid w:val="00E117CF"/>
    <w:rsid w:val="00E13214"/>
    <w:rsid w:val="00E1334B"/>
    <w:rsid w:val="00E139BC"/>
    <w:rsid w:val="00E13F2E"/>
    <w:rsid w:val="00E152A3"/>
    <w:rsid w:val="00E2001C"/>
    <w:rsid w:val="00E269D9"/>
    <w:rsid w:val="00E31111"/>
    <w:rsid w:val="00E35BCF"/>
    <w:rsid w:val="00E36149"/>
    <w:rsid w:val="00E372DE"/>
    <w:rsid w:val="00E40D4C"/>
    <w:rsid w:val="00E41D97"/>
    <w:rsid w:val="00E42F49"/>
    <w:rsid w:val="00E515E1"/>
    <w:rsid w:val="00E51637"/>
    <w:rsid w:val="00E51BA7"/>
    <w:rsid w:val="00E51E8A"/>
    <w:rsid w:val="00E54907"/>
    <w:rsid w:val="00E54F43"/>
    <w:rsid w:val="00E551B1"/>
    <w:rsid w:val="00E55DB7"/>
    <w:rsid w:val="00E57D8A"/>
    <w:rsid w:val="00E60AD4"/>
    <w:rsid w:val="00E614CA"/>
    <w:rsid w:val="00E619E3"/>
    <w:rsid w:val="00E652E4"/>
    <w:rsid w:val="00E65D8B"/>
    <w:rsid w:val="00E67840"/>
    <w:rsid w:val="00E71AFD"/>
    <w:rsid w:val="00E80656"/>
    <w:rsid w:val="00E83BF4"/>
    <w:rsid w:val="00E87C59"/>
    <w:rsid w:val="00E92E8A"/>
    <w:rsid w:val="00E93DBF"/>
    <w:rsid w:val="00E947CD"/>
    <w:rsid w:val="00E96CB3"/>
    <w:rsid w:val="00EA3EB6"/>
    <w:rsid w:val="00EA40D5"/>
    <w:rsid w:val="00EA41C3"/>
    <w:rsid w:val="00EA5A90"/>
    <w:rsid w:val="00EA5C65"/>
    <w:rsid w:val="00EA74A0"/>
    <w:rsid w:val="00EB24DE"/>
    <w:rsid w:val="00EB325E"/>
    <w:rsid w:val="00EB50A6"/>
    <w:rsid w:val="00EB5A4D"/>
    <w:rsid w:val="00EB62E0"/>
    <w:rsid w:val="00EC0942"/>
    <w:rsid w:val="00EC0A70"/>
    <w:rsid w:val="00EC3A70"/>
    <w:rsid w:val="00ED02D8"/>
    <w:rsid w:val="00ED1BFF"/>
    <w:rsid w:val="00ED43A5"/>
    <w:rsid w:val="00ED5223"/>
    <w:rsid w:val="00ED6931"/>
    <w:rsid w:val="00ED6F50"/>
    <w:rsid w:val="00EE0D8C"/>
    <w:rsid w:val="00EE0E3A"/>
    <w:rsid w:val="00EE2553"/>
    <w:rsid w:val="00EE5CCD"/>
    <w:rsid w:val="00EE784C"/>
    <w:rsid w:val="00EE79CD"/>
    <w:rsid w:val="00EF1255"/>
    <w:rsid w:val="00EF126C"/>
    <w:rsid w:val="00EF2694"/>
    <w:rsid w:val="00EF4223"/>
    <w:rsid w:val="00EF4631"/>
    <w:rsid w:val="00EF5F95"/>
    <w:rsid w:val="00EF6FA6"/>
    <w:rsid w:val="00F01B25"/>
    <w:rsid w:val="00F02625"/>
    <w:rsid w:val="00F02A4B"/>
    <w:rsid w:val="00F05CD2"/>
    <w:rsid w:val="00F12EAF"/>
    <w:rsid w:val="00F13FE1"/>
    <w:rsid w:val="00F149A1"/>
    <w:rsid w:val="00F15090"/>
    <w:rsid w:val="00F223FF"/>
    <w:rsid w:val="00F260C0"/>
    <w:rsid w:val="00F31133"/>
    <w:rsid w:val="00F37B3A"/>
    <w:rsid w:val="00F42266"/>
    <w:rsid w:val="00F60FAE"/>
    <w:rsid w:val="00F627E0"/>
    <w:rsid w:val="00F738BF"/>
    <w:rsid w:val="00F73F66"/>
    <w:rsid w:val="00F73FC4"/>
    <w:rsid w:val="00F77402"/>
    <w:rsid w:val="00F82009"/>
    <w:rsid w:val="00F8719C"/>
    <w:rsid w:val="00F873EF"/>
    <w:rsid w:val="00F96935"/>
    <w:rsid w:val="00F96A64"/>
    <w:rsid w:val="00F9709A"/>
    <w:rsid w:val="00FA2C87"/>
    <w:rsid w:val="00FA36EA"/>
    <w:rsid w:val="00FA37DE"/>
    <w:rsid w:val="00FA5BE0"/>
    <w:rsid w:val="00FB3AD8"/>
    <w:rsid w:val="00FC033A"/>
    <w:rsid w:val="00FC4345"/>
    <w:rsid w:val="00FC6052"/>
    <w:rsid w:val="00FD0361"/>
    <w:rsid w:val="00FD2516"/>
    <w:rsid w:val="00FD2EDA"/>
    <w:rsid w:val="00FD7B5B"/>
    <w:rsid w:val="00FE1F27"/>
    <w:rsid w:val="00FE2576"/>
    <w:rsid w:val="00FE412F"/>
    <w:rsid w:val="00FE4A78"/>
    <w:rsid w:val="00FE4AED"/>
    <w:rsid w:val="00FE4DB6"/>
    <w:rsid w:val="00FE710C"/>
    <w:rsid w:val="00FE7CDB"/>
    <w:rsid w:val="00FF3E0E"/>
    <w:rsid w:val="00FF7847"/>
    <w:rsid w:val="030A3966"/>
    <w:rsid w:val="03FA87A2"/>
    <w:rsid w:val="0F67865F"/>
    <w:rsid w:val="0FE75110"/>
    <w:rsid w:val="11C2DB06"/>
    <w:rsid w:val="12470D28"/>
    <w:rsid w:val="163D6A37"/>
    <w:rsid w:val="17AC6FA6"/>
    <w:rsid w:val="17DAE841"/>
    <w:rsid w:val="1BC0D64E"/>
    <w:rsid w:val="1E3BB3CB"/>
    <w:rsid w:val="239D14CB"/>
    <w:rsid w:val="241E180D"/>
    <w:rsid w:val="25FF8CE0"/>
    <w:rsid w:val="29496A95"/>
    <w:rsid w:val="29B698AE"/>
    <w:rsid w:val="29B9E7C3"/>
    <w:rsid w:val="2A22015A"/>
    <w:rsid w:val="2B305808"/>
    <w:rsid w:val="2BFB9366"/>
    <w:rsid w:val="3364CF90"/>
    <w:rsid w:val="33C8E3A0"/>
    <w:rsid w:val="344A0B2C"/>
    <w:rsid w:val="363C3113"/>
    <w:rsid w:val="364937C8"/>
    <w:rsid w:val="367AF835"/>
    <w:rsid w:val="3745EB8B"/>
    <w:rsid w:val="399017B6"/>
    <w:rsid w:val="39B298F7"/>
    <w:rsid w:val="3B4E6958"/>
    <w:rsid w:val="3C032D76"/>
    <w:rsid w:val="41E6DF20"/>
    <w:rsid w:val="45373E78"/>
    <w:rsid w:val="4582C551"/>
    <w:rsid w:val="4615A3EC"/>
    <w:rsid w:val="492BF0EF"/>
    <w:rsid w:val="4A1A33C2"/>
    <w:rsid w:val="4AF4249F"/>
    <w:rsid w:val="4E35BCBC"/>
    <w:rsid w:val="4F379CD0"/>
    <w:rsid w:val="50DDB93F"/>
    <w:rsid w:val="528E91B0"/>
    <w:rsid w:val="5576B4D0"/>
    <w:rsid w:val="55E609FE"/>
    <w:rsid w:val="57BBAE2F"/>
    <w:rsid w:val="58F929B8"/>
    <w:rsid w:val="5936030F"/>
    <w:rsid w:val="5C33B919"/>
    <w:rsid w:val="5D02E896"/>
    <w:rsid w:val="601A65F7"/>
    <w:rsid w:val="605B579D"/>
    <w:rsid w:val="62AB64A9"/>
    <w:rsid w:val="62C8C818"/>
    <w:rsid w:val="6E730D00"/>
    <w:rsid w:val="6EDC19C5"/>
    <w:rsid w:val="6FA7662C"/>
    <w:rsid w:val="71244CB4"/>
    <w:rsid w:val="73DF5DC8"/>
    <w:rsid w:val="7416879F"/>
    <w:rsid w:val="7462E87A"/>
    <w:rsid w:val="765CEC5F"/>
    <w:rsid w:val="7858FAF0"/>
    <w:rsid w:val="7AA4E5CD"/>
    <w:rsid w:val="7CFDD1F2"/>
    <w:rsid w:val="7DFB8989"/>
    <w:rsid w:val="7F3A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0A296"/>
  <w15:docId w15:val="{BE43A92F-0BB4-4294-BDC9-7F61E324D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L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132"/>
    <w:rPr>
      <w:rFonts w:ascii="Poppins" w:eastAsiaTheme="minorHAnsi" w:hAnsi="Poppins" w:cs="Times New Roman"/>
      <w:sz w:val="16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E789F"/>
    <w:pPr>
      <w:keepNext/>
      <w:keepLines/>
      <w:numPr>
        <w:numId w:val="22"/>
      </w:numPr>
      <w:spacing w:before="720"/>
      <w:ind w:hanging="227"/>
      <w:outlineLvl w:val="0"/>
    </w:pPr>
    <w:rPr>
      <w:rFonts w:eastAsiaTheme="majorEastAsia" w:cstheme="majorBidi"/>
      <w:b/>
      <w:bCs/>
      <w:color w:val="31305B"/>
      <w:sz w:val="3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E789F"/>
    <w:pPr>
      <w:keepNext/>
      <w:keepLines/>
      <w:numPr>
        <w:ilvl w:val="1"/>
        <w:numId w:val="22"/>
      </w:numPr>
      <w:spacing w:before="720"/>
      <w:ind w:hanging="227"/>
      <w:outlineLvl w:val="1"/>
    </w:pPr>
    <w:rPr>
      <w:rFonts w:eastAsiaTheme="majorEastAsia" w:cstheme="majorBidi"/>
      <w:b/>
      <w:bCs/>
      <w:color w:val="31305B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789F"/>
    <w:pPr>
      <w:keepNext/>
      <w:keepLines/>
      <w:numPr>
        <w:ilvl w:val="2"/>
        <w:numId w:val="22"/>
      </w:numPr>
      <w:spacing w:before="720"/>
      <w:ind w:hanging="227"/>
      <w:outlineLvl w:val="2"/>
    </w:pPr>
    <w:rPr>
      <w:rFonts w:eastAsiaTheme="majorEastAsia" w:cstheme="majorBidi"/>
      <w:b/>
      <w:bCs/>
      <w:color w:val="31305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789F"/>
    <w:pPr>
      <w:keepNext/>
      <w:keepLines/>
      <w:spacing w:before="720"/>
      <w:outlineLvl w:val="3"/>
    </w:pPr>
    <w:rPr>
      <w:rFonts w:eastAsiaTheme="majorEastAsia" w:cstheme="majorBidi"/>
      <w:b/>
      <w:iCs/>
      <w:color w:val="31305B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789F"/>
    <w:pPr>
      <w:keepNext/>
      <w:keepLines/>
      <w:spacing w:before="720"/>
      <w:outlineLvl w:val="4"/>
    </w:pPr>
    <w:rPr>
      <w:rFonts w:eastAsiaTheme="majorEastAsia" w:cstheme="majorBidi"/>
      <w:b/>
      <w:i/>
      <w:color w:val="31305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E789F"/>
    <w:pPr>
      <w:keepNext/>
      <w:keepLines/>
      <w:spacing w:before="720"/>
      <w:outlineLvl w:val="5"/>
    </w:pPr>
    <w:rPr>
      <w:rFonts w:eastAsiaTheme="majorEastAsia" w:cstheme="minorHAnsi"/>
      <w:color w:val="31305B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89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6D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6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75E0"/>
    <w:pPr>
      <w:tabs>
        <w:tab w:val="center" w:pos="4536"/>
        <w:tab w:val="right" w:pos="9072"/>
      </w:tabs>
      <w:spacing w:after="0"/>
    </w:pPr>
    <w:rPr>
      <w:sz w:val="14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275E0"/>
    <w:rPr>
      <w:rFonts w:ascii="Poppins" w:eastAsiaTheme="minorHAnsi" w:hAnsi="Poppins" w:cs="Times New Roman"/>
      <w:sz w:val="14"/>
      <w:szCs w:val="18"/>
      <w:lang w:val="fr-FR" w:eastAsia="en-US"/>
    </w:rPr>
  </w:style>
  <w:style w:type="paragraph" w:styleId="Footer">
    <w:name w:val="footer"/>
    <w:basedOn w:val="Normal"/>
    <w:link w:val="FooterChar"/>
    <w:unhideWhenUsed/>
    <w:rsid w:val="00BA06D9"/>
    <w:pPr>
      <w:spacing w:after="0" w:line="240" w:lineRule="auto"/>
      <w:ind w:left="720" w:hanging="720"/>
      <w:jc w:val="center"/>
    </w:pPr>
    <w:rPr>
      <w:rFonts w:eastAsia="Times New Roman" w:cstheme="minorHAnsi"/>
      <w:color w:val="333333"/>
      <w:spacing w:val="2"/>
      <w:sz w:val="14"/>
      <w:szCs w:val="14"/>
    </w:rPr>
  </w:style>
  <w:style w:type="character" w:customStyle="1" w:styleId="FooterChar">
    <w:name w:val="Footer Char"/>
    <w:basedOn w:val="DefaultParagraphFont"/>
    <w:link w:val="Footer"/>
    <w:rsid w:val="00BA06D9"/>
    <w:rPr>
      <w:rFonts w:eastAsia="Times New Roman" w:cstheme="minorHAnsi"/>
      <w:color w:val="333333"/>
      <w:spacing w:val="2"/>
      <w:sz w:val="14"/>
      <w:szCs w:val="14"/>
      <w:lang w:val="fr-FR" w:eastAsia="en-US"/>
    </w:rPr>
  </w:style>
  <w:style w:type="paragraph" w:styleId="NormalWeb">
    <w:name w:val="Normal (Web)"/>
    <w:basedOn w:val="Normal"/>
    <w:uiPriority w:val="99"/>
    <w:semiHidden/>
    <w:unhideWhenUsed/>
    <w:rsid w:val="00BA06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Number">
    <w:name w:val="List Number"/>
    <w:basedOn w:val="Normal"/>
    <w:unhideWhenUsed/>
    <w:rsid w:val="004359A1"/>
    <w:pPr>
      <w:numPr>
        <w:numId w:val="24"/>
      </w:numPr>
      <w:contextualSpacing/>
    </w:pPr>
    <w:rPr>
      <w:sz w:val="18"/>
    </w:rPr>
  </w:style>
  <w:style w:type="paragraph" w:styleId="ListNumber2">
    <w:name w:val="List Number 2"/>
    <w:basedOn w:val="Normal"/>
    <w:unhideWhenUsed/>
    <w:rsid w:val="004359A1"/>
    <w:pPr>
      <w:numPr>
        <w:numId w:val="25"/>
      </w:numPr>
      <w:contextualSpacing/>
    </w:pPr>
    <w:rPr>
      <w:sz w:val="18"/>
    </w:rPr>
  </w:style>
  <w:style w:type="character" w:styleId="LineNumber">
    <w:name w:val="line number"/>
    <w:basedOn w:val="DefaultParagraphFont"/>
    <w:uiPriority w:val="99"/>
    <w:semiHidden/>
    <w:unhideWhenUsed/>
    <w:rsid w:val="00BA06D9"/>
  </w:style>
  <w:style w:type="paragraph" w:styleId="EndnoteText">
    <w:name w:val="endnote text"/>
    <w:basedOn w:val="Normal"/>
    <w:link w:val="EndnoteTextChar"/>
    <w:uiPriority w:val="99"/>
    <w:semiHidden/>
    <w:unhideWhenUsed/>
    <w:rsid w:val="00BA06D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06D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06D9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DE789F"/>
    <w:rPr>
      <w:rFonts w:ascii="Poppins" w:eastAsiaTheme="majorEastAsia" w:hAnsi="Poppins" w:cstheme="majorBidi"/>
      <w:b/>
      <w:bCs/>
      <w:color w:val="31305B"/>
      <w:sz w:val="30"/>
      <w:szCs w:val="28"/>
      <w:lang w:val="fr-FR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275E0"/>
    <w:pPr>
      <w:pageBreakBefore/>
      <w:numPr>
        <w:numId w:val="0"/>
      </w:numPr>
      <w:outlineLvl w:val="9"/>
    </w:pPr>
    <w:rPr>
      <w:sz w:val="28"/>
      <w:lang w:val="en-US"/>
    </w:rPr>
  </w:style>
  <w:style w:type="paragraph" w:styleId="ListNumber3">
    <w:name w:val="List Number 3"/>
    <w:basedOn w:val="Normal"/>
    <w:uiPriority w:val="99"/>
    <w:unhideWhenUsed/>
    <w:rsid w:val="004359A1"/>
    <w:pPr>
      <w:numPr>
        <w:numId w:val="15"/>
      </w:numPr>
      <w:contextualSpacing/>
    </w:pPr>
    <w:rPr>
      <w:sz w:val="18"/>
    </w:rPr>
  </w:style>
  <w:style w:type="character" w:customStyle="1" w:styleId="Heading2Char">
    <w:name w:val="Heading 2 Char"/>
    <w:basedOn w:val="DefaultParagraphFont"/>
    <w:link w:val="Heading2"/>
    <w:rsid w:val="00DE789F"/>
    <w:rPr>
      <w:rFonts w:ascii="Poppins" w:eastAsiaTheme="majorEastAsia" w:hAnsi="Poppins" w:cstheme="majorBidi"/>
      <w:b/>
      <w:bCs/>
      <w:color w:val="31305B"/>
      <w:sz w:val="26"/>
      <w:szCs w:val="26"/>
      <w:lang w:val="fr-FR" w:eastAsia="en-US"/>
    </w:rPr>
  </w:style>
  <w:style w:type="character" w:styleId="Hyperlink">
    <w:name w:val="Hyperlink"/>
    <w:basedOn w:val="DefaultParagraphFont"/>
    <w:uiPriority w:val="99"/>
    <w:unhideWhenUsed/>
    <w:rsid w:val="004359A1"/>
    <w:rPr>
      <w:rFonts w:ascii="Poppins" w:hAnsi="Poppins"/>
      <w:b w:val="0"/>
      <w:i w:val="0"/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E789F"/>
    <w:rPr>
      <w:rFonts w:ascii="Poppins" w:eastAsiaTheme="majorEastAsia" w:hAnsi="Poppins" w:cstheme="majorBidi"/>
      <w:b/>
      <w:bCs/>
      <w:color w:val="31305B"/>
      <w:sz w:val="16"/>
      <w:lang w:val="fr-FR" w:eastAsia="en-US"/>
    </w:rPr>
  </w:style>
  <w:style w:type="table" w:styleId="TableGrid">
    <w:name w:val="Table Grid"/>
    <w:basedOn w:val="TableNormal"/>
    <w:uiPriority w:val="59"/>
    <w:rsid w:val="00BA06D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BA06D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BA06D9"/>
    <w:pPr>
      <w:tabs>
        <w:tab w:val="left" w:pos="709"/>
        <w:tab w:val="right" w:pos="9070"/>
      </w:tabs>
      <w:spacing w:before="120" w:after="60"/>
    </w:pPr>
    <w:rPr>
      <w:rFonts w:cstheme="minorHAnsi"/>
      <w:bCs/>
      <w:noProof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A06D9"/>
    <w:pPr>
      <w:tabs>
        <w:tab w:val="left" w:pos="709"/>
        <w:tab w:val="right" w:pos="9070"/>
      </w:tabs>
      <w:spacing w:after="60"/>
      <w:contextualSpacing/>
    </w:pPr>
    <w:rPr>
      <w:rFonts w:cs="Arial"/>
      <w:iCs/>
      <w:noProof/>
      <w:szCs w:val="20"/>
      <w:lang w:val="en-GB"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BA06D9"/>
    <w:pPr>
      <w:tabs>
        <w:tab w:val="left" w:pos="709"/>
        <w:tab w:val="right" w:leader="underscore" w:pos="9060"/>
      </w:tabs>
      <w:spacing w:after="60"/>
      <w:contextualSpacing/>
    </w:pPr>
    <w:rPr>
      <w:rFonts w:cstheme="minorHAnsi"/>
      <w:noProof/>
      <w:lang w:val="en-GB" w:eastAsia="en-GB"/>
    </w:rPr>
  </w:style>
  <w:style w:type="table" w:styleId="LightGrid-Accent1">
    <w:name w:val="Light Grid Accent 1"/>
    <w:basedOn w:val="TableNormal"/>
    <w:uiPriority w:val="62"/>
    <w:rsid w:val="00BA06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BA06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BA06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itle">
    <w:name w:val="Title"/>
    <w:basedOn w:val="Normal"/>
    <w:next w:val="Normal"/>
    <w:link w:val="TitleChar"/>
    <w:qFormat/>
    <w:rsid w:val="004C6E97"/>
    <w:pPr>
      <w:spacing w:before="720" w:after="720" w:line="240" w:lineRule="auto"/>
      <w:contextualSpacing/>
    </w:pPr>
    <w:rPr>
      <w:rFonts w:eastAsiaTheme="majorEastAsia" w:cs="Arial"/>
      <w:b/>
      <w:color w:val="31305B"/>
      <w:spacing w:val="-10"/>
      <w:kern w:val="28"/>
      <w:sz w:val="62"/>
      <w:szCs w:val="62"/>
      <w:lang w:val="en-GB"/>
    </w:rPr>
  </w:style>
  <w:style w:type="character" w:customStyle="1" w:styleId="TitleChar">
    <w:name w:val="Title Char"/>
    <w:basedOn w:val="DefaultParagraphFont"/>
    <w:link w:val="Title"/>
    <w:rsid w:val="004C6E97"/>
    <w:rPr>
      <w:rFonts w:ascii="Poppins" w:eastAsiaTheme="majorEastAsia" w:hAnsi="Poppins" w:cs="Arial"/>
      <w:b/>
      <w:color w:val="31305B"/>
      <w:spacing w:val="-10"/>
      <w:kern w:val="28"/>
      <w:sz w:val="62"/>
      <w:szCs w:val="62"/>
      <w:lang w:val="en-GB" w:eastAsia="en-US"/>
    </w:rPr>
  </w:style>
  <w:style w:type="paragraph" w:customStyle="1" w:styleId="Picture">
    <w:name w:val="Picture"/>
    <w:basedOn w:val="Normal"/>
    <w:qFormat/>
    <w:rsid w:val="00BA06D9"/>
    <w:pPr>
      <w:tabs>
        <w:tab w:val="left" w:pos="3960"/>
      </w:tabs>
      <w:spacing w:before="240" w:after="240"/>
      <w:jc w:val="center"/>
    </w:pPr>
    <w:rPr>
      <w:noProof/>
      <w:szCs w:val="72"/>
    </w:rPr>
  </w:style>
  <w:style w:type="paragraph" w:customStyle="1" w:styleId="Headercenter">
    <w:name w:val="Header_center"/>
    <w:basedOn w:val="Header"/>
    <w:qFormat/>
    <w:rsid w:val="00BA06D9"/>
    <w:pPr>
      <w:spacing w:line="240" w:lineRule="auto"/>
      <w:jc w:val="center"/>
    </w:pPr>
    <w:rPr>
      <w:rFonts w:eastAsia="SimSun"/>
    </w:rPr>
  </w:style>
  <w:style w:type="paragraph" w:styleId="ListBullet">
    <w:name w:val="List Bullet"/>
    <w:basedOn w:val="Normal"/>
    <w:uiPriority w:val="99"/>
    <w:unhideWhenUsed/>
    <w:rsid w:val="008F142B"/>
    <w:pPr>
      <w:numPr>
        <w:numId w:val="13"/>
      </w:numPr>
      <w:contextualSpacing/>
    </w:pPr>
    <w:rPr>
      <w:sz w:val="18"/>
    </w:rPr>
  </w:style>
  <w:style w:type="paragraph" w:styleId="ListBullet2">
    <w:name w:val="List Bullet 2"/>
    <w:basedOn w:val="Normal"/>
    <w:uiPriority w:val="99"/>
    <w:unhideWhenUsed/>
    <w:rsid w:val="008F142B"/>
    <w:pPr>
      <w:numPr>
        <w:numId w:val="28"/>
      </w:numPr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unhideWhenUsed/>
    <w:rsid w:val="00BA06D9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A06D9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A06D9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A06D9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A06D9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A06D9"/>
    <w:pPr>
      <w:spacing w:after="0"/>
      <w:ind w:left="1760"/>
    </w:pPr>
    <w:rPr>
      <w:rFonts w:cstheme="minorHAnsi"/>
      <w:sz w:val="20"/>
      <w:szCs w:val="20"/>
    </w:rPr>
  </w:style>
  <w:style w:type="paragraph" w:styleId="ListBullet3">
    <w:name w:val="List Bullet 3"/>
    <w:basedOn w:val="Normal"/>
    <w:uiPriority w:val="99"/>
    <w:unhideWhenUsed/>
    <w:rsid w:val="008F142B"/>
    <w:pPr>
      <w:numPr>
        <w:numId w:val="14"/>
      </w:numPr>
      <w:contextualSpacing/>
    </w:pPr>
    <w:rPr>
      <w:sz w:val="18"/>
    </w:rPr>
  </w:style>
  <w:style w:type="paragraph" w:customStyle="1" w:styleId="Title2">
    <w:name w:val="Title 2"/>
    <w:basedOn w:val="Title"/>
    <w:qFormat/>
    <w:rsid w:val="00BA06D9"/>
    <w:rPr>
      <w:sz w:val="42"/>
    </w:rPr>
  </w:style>
  <w:style w:type="paragraph" w:customStyle="1" w:styleId="TableTitle">
    <w:name w:val="Table Title"/>
    <w:basedOn w:val="Normal"/>
    <w:rsid w:val="00292215"/>
    <w:pPr>
      <w:suppressAutoHyphens/>
      <w:autoSpaceDN w:val="0"/>
      <w:spacing w:before="40" w:after="40" w:line="240" w:lineRule="auto"/>
      <w:textAlignment w:val="baseline"/>
    </w:pPr>
    <w:rPr>
      <w:rFonts w:eastAsia="Times New Roman"/>
      <w:b/>
      <w:color w:val="FFFFFF" w:themeColor="background1"/>
      <w:szCs w:val="16"/>
      <w:lang w:val="en-US"/>
    </w:rPr>
  </w:style>
  <w:style w:type="paragraph" w:customStyle="1" w:styleId="TableTitlesmall">
    <w:name w:val="Table Title_small"/>
    <w:basedOn w:val="TableTitle"/>
    <w:rsid w:val="00BA06D9"/>
    <w:rPr>
      <w:rFonts w:cs="Calibri"/>
      <w:sz w:val="18"/>
      <w:szCs w:val="18"/>
      <w:lang w:val="fr-FR" w:eastAsia="en-GB"/>
    </w:rPr>
  </w:style>
  <w:style w:type="paragraph" w:customStyle="1" w:styleId="TableNormalsmall">
    <w:name w:val="Table Normal_small"/>
    <w:basedOn w:val="Normal"/>
    <w:rsid w:val="00BA06D9"/>
    <w:pPr>
      <w:suppressAutoHyphens/>
      <w:autoSpaceDN w:val="0"/>
      <w:spacing w:after="0" w:line="240" w:lineRule="auto"/>
      <w:textAlignment w:val="baseline"/>
    </w:pPr>
    <w:rPr>
      <w:rFonts w:eastAsia="Times New Roman" w:cs="Calibri"/>
      <w:sz w:val="18"/>
      <w:szCs w:val="18"/>
      <w:lang w:val="en-US" w:eastAsia="en-GB"/>
    </w:rPr>
  </w:style>
  <w:style w:type="paragraph" w:customStyle="1" w:styleId="TableNormal0">
    <w:name w:val="Table Normal_"/>
    <w:basedOn w:val="Normal"/>
    <w:rsid w:val="00BA06D9"/>
    <w:pPr>
      <w:suppressAutoHyphens/>
      <w:autoSpaceDN w:val="0"/>
      <w:spacing w:after="0"/>
      <w:textAlignment w:val="baseline"/>
    </w:pPr>
    <w:rPr>
      <w:rFonts w:eastAsia="Times New Roman"/>
      <w:szCs w:val="16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38F8"/>
    <w:pPr>
      <w:spacing w:after="0" w:line="240" w:lineRule="auto"/>
    </w:pPr>
    <w:rPr>
      <w:sz w:val="15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38F8"/>
    <w:rPr>
      <w:rFonts w:ascii="Poppins" w:eastAsiaTheme="minorHAnsi" w:hAnsi="Poppins" w:cs="Times New Roman"/>
      <w:sz w:val="15"/>
      <w:szCs w:val="20"/>
      <w:lang w:val="fr-FR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A06D9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DE789F"/>
    <w:rPr>
      <w:rFonts w:ascii="Poppins" w:eastAsiaTheme="majorEastAsia" w:hAnsi="Poppins" w:cstheme="majorBidi"/>
      <w:b/>
      <w:iCs/>
      <w:color w:val="31305B"/>
      <w:sz w:val="16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E789F"/>
    <w:rPr>
      <w:rFonts w:ascii="Poppins" w:eastAsiaTheme="majorEastAsia" w:hAnsi="Poppins" w:cstheme="majorBidi"/>
      <w:b/>
      <w:i/>
      <w:color w:val="31305B"/>
      <w:sz w:val="16"/>
      <w:lang w:val="fr-FR" w:eastAsia="en-US"/>
    </w:rPr>
  </w:style>
  <w:style w:type="paragraph" w:styleId="ListBullet4">
    <w:name w:val="List Bullet 4"/>
    <w:basedOn w:val="Normal"/>
    <w:uiPriority w:val="99"/>
    <w:semiHidden/>
    <w:unhideWhenUsed/>
    <w:rsid w:val="00BA06D9"/>
    <w:pPr>
      <w:numPr>
        <w:numId w:val="16"/>
      </w:numPr>
      <w:contextualSpacing/>
    </w:pPr>
  </w:style>
  <w:style w:type="numbering" w:customStyle="1" w:styleId="WWOutlineListStyle">
    <w:name w:val="WW_OutlineListStyle"/>
    <w:basedOn w:val="NoList"/>
    <w:rsid w:val="00BA06D9"/>
    <w:pPr>
      <w:numPr>
        <w:numId w:val="17"/>
      </w:numPr>
    </w:pPr>
  </w:style>
  <w:style w:type="paragraph" w:customStyle="1" w:styleId="TableBullet">
    <w:name w:val="Table Bullet"/>
    <w:basedOn w:val="Normal"/>
    <w:rsid w:val="00BA06D9"/>
    <w:pPr>
      <w:numPr>
        <w:numId w:val="18"/>
      </w:numPr>
      <w:tabs>
        <w:tab w:val="left" w:pos="227"/>
      </w:tabs>
      <w:suppressAutoHyphens/>
      <w:autoSpaceDN w:val="0"/>
      <w:ind w:left="227" w:hanging="227"/>
      <w:textAlignment w:val="baseline"/>
    </w:pPr>
    <w:rPr>
      <w:rFonts w:eastAsia="Times New Roman"/>
      <w:szCs w:val="20"/>
      <w:lang w:val="en-GB" w:eastAsia="en-GB"/>
    </w:rPr>
  </w:style>
  <w:style w:type="paragraph" w:customStyle="1" w:styleId="TableBullet2">
    <w:name w:val="Table Bullet 2"/>
    <w:basedOn w:val="ListBullet2"/>
    <w:rsid w:val="00BA06D9"/>
    <w:pPr>
      <w:numPr>
        <w:numId w:val="26"/>
      </w:numPr>
      <w:tabs>
        <w:tab w:val="left" w:pos="510"/>
      </w:tabs>
      <w:suppressAutoHyphens/>
      <w:autoSpaceDN w:val="0"/>
      <w:ind w:left="511" w:hanging="227"/>
      <w:textAlignment w:val="baseline"/>
    </w:pPr>
    <w:rPr>
      <w:rFonts w:eastAsia="Times New Roman"/>
      <w:szCs w:val="20"/>
    </w:rPr>
  </w:style>
  <w:style w:type="numbering" w:customStyle="1" w:styleId="LFO2">
    <w:name w:val="LFO2"/>
    <w:basedOn w:val="NoList"/>
    <w:rsid w:val="00BA06D9"/>
    <w:pPr>
      <w:numPr>
        <w:numId w:val="18"/>
      </w:numPr>
    </w:pPr>
  </w:style>
  <w:style w:type="numbering" w:customStyle="1" w:styleId="LFO3">
    <w:name w:val="LFO3"/>
    <w:basedOn w:val="NoList"/>
    <w:rsid w:val="00BA06D9"/>
    <w:pPr>
      <w:numPr>
        <w:numId w:val="19"/>
      </w:numPr>
    </w:pPr>
  </w:style>
  <w:style w:type="numbering" w:customStyle="1" w:styleId="LFO10">
    <w:name w:val="LFO10"/>
    <w:basedOn w:val="NoList"/>
    <w:rsid w:val="00BA06D9"/>
    <w:pPr>
      <w:numPr>
        <w:numId w:val="20"/>
      </w:numPr>
    </w:pPr>
  </w:style>
  <w:style w:type="numbering" w:customStyle="1" w:styleId="LFO15">
    <w:name w:val="LFO15"/>
    <w:basedOn w:val="NoList"/>
    <w:rsid w:val="00BA06D9"/>
    <w:pPr>
      <w:numPr>
        <w:numId w:val="21"/>
      </w:numPr>
    </w:pPr>
  </w:style>
  <w:style w:type="paragraph" w:customStyle="1" w:styleId="TableBullet3">
    <w:name w:val="Table Bullet 3"/>
    <w:basedOn w:val="TableBullet2"/>
    <w:rsid w:val="00BA06D9"/>
    <w:pPr>
      <w:numPr>
        <w:numId w:val="23"/>
      </w:numPr>
      <w:tabs>
        <w:tab w:val="clear" w:pos="510"/>
        <w:tab w:val="left" w:pos="794"/>
      </w:tabs>
    </w:pPr>
    <w:rPr>
      <w:rFonts w:eastAsiaTheme="majorEastAsia"/>
    </w:rPr>
  </w:style>
  <w:style w:type="paragraph" w:customStyle="1" w:styleId="TableBulletsmall">
    <w:name w:val="Table Bullet_small"/>
    <w:basedOn w:val="TableBullet"/>
    <w:rsid w:val="00BA06D9"/>
    <w:rPr>
      <w:sz w:val="18"/>
      <w:szCs w:val="18"/>
    </w:rPr>
  </w:style>
  <w:style w:type="paragraph" w:customStyle="1" w:styleId="TableBullet2small">
    <w:name w:val="Table Bullet 2_small"/>
    <w:basedOn w:val="ListBullet2"/>
    <w:rsid w:val="00BA06D9"/>
    <w:pPr>
      <w:tabs>
        <w:tab w:val="left" w:pos="510"/>
      </w:tabs>
      <w:suppressAutoHyphens/>
      <w:autoSpaceDN w:val="0"/>
      <w:ind w:left="511" w:hanging="227"/>
      <w:textAlignment w:val="baseline"/>
    </w:pPr>
    <w:rPr>
      <w:rFonts w:eastAsia="Times New Roman"/>
      <w:szCs w:val="20"/>
    </w:rPr>
  </w:style>
  <w:style w:type="paragraph" w:customStyle="1" w:styleId="TableBullet3small">
    <w:name w:val="Table Bullet 3_small"/>
    <w:basedOn w:val="TableBullet3"/>
    <w:rsid w:val="00BA06D9"/>
    <w:rPr>
      <w:szCs w:val="18"/>
    </w:rPr>
  </w:style>
  <w:style w:type="paragraph" w:customStyle="1" w:styleId="Heading1nonumbering">
    <w:name w:val="Heading 1_no numbering"/>
    <w:basedOn w:val="Normal"/>
    <w:rsid w:val="00292215"/>
    <w:pPr>
      <w:keepNext/>
      <w:keepLines/>
      <w:spacing w:before="720"/>
      <w:outlineLvl w:val="0"/>
    </w:pPr>
    <w:rPr>
      <w:rFonts w:eastAsiaTheme="majorEastAsia" w:cstheme="majorBidi"/>
      <w:b/>
      <w:bCs/>
      <w:color w:val="31305B"/>
      <w:sz w:val="30"/>
      <w:szCs w:val="28"/>
    </w:rPr>
  </w:style>
  <w:style w:type="paragraph" w:customStyle="1" w:styleId="PictureLabel">
    <w:name w:val="Picture Label"/>
    <w:basedOn w:val="Picture"/>
    <w:rsid w:val="00BA06D9"/>
    <w:pPr>
      <w:keepNext/>
      <w:tabs>
        <w:tab w:val="clear" w:pos="3960"/>
      </w:tabs>
      <w:suppressAutoHyphens/>
      <w:autoSpaceDN w:val="0"/>
      <w:spacing w:before="360" w:after="0"/>
      <w:textAlignment w:val="baseline"/>
    </w:pPr>
    <w:rPr>
      <w:rFonts w:eastAsia="Times New Roman"/>
      <w:i/>
      <w:noProof w:val="0"/>
      <w:szCs w:val="20"/>
      <w:u w:val="single"/>
    </w:rPr>
  </w:style>
  <w:style w:type="paragraph" w:customStyle="1" w:styleId="Line">
    <w:name w:val="Line"/>
    <w:basedOn w:val="Normal"/>
    <w:rsid w:val="004359A1"/>
    <w:pPr>
      <w:pBdr>
        <w:bottom w:val="single" w:sz="4" w:space="1" w:color="auto"/>
      </w:pBdr>
      <w:suppressAutoHyphens/>
      <w:autoSpaceDN w:val="0"/>
      <w:spacing w:before="240" w:after="240"/>
      <w:textAlignment w:val="baseline"/>
    </w:pPr>
    <w:rPr>
      <w:rFonts w:eastAsia="Times New Roman" w:cs="Calibri"/>
      <w:sz w:val="20"/>
    </w:rPr>
  </w:style>
  <w:style w:type="paragraph" w:customStyle="1" w:styleId="DatePlace">
    <w:name w:val="Date_Place"/>
    <w:basedOn w:val="Normal"/>
    <w:rsid w:val="008275E0"/>
    <w:pPr>
      <w:suppressAutoHyphens/>
      <w:autoSpaceDN w:val="0"/>
      <w:spacing w:before="360" w:after="360"/>
      <w:jc w:val="right"/>
      <w:textAlignment w:val="baseline"/>
    </w:pPr>
    <w:rPr>
      <w:rFonts w:eastAsia="Times New Roman"/>
      <w:szCs w:val="20"/>
    </w:rPr>
  </w:style>
  <w:style w:type="paragraph" w:customStyle="1" w:styleId="Headerright">
    <w:name w:val="Header_right"/>
    <w:basedOn w:val="Normal"/>
    <w:qFormat/>
    <w:rsid w:val="00BA06D9"/>
    <w:pPr>
      <w:spacing w:after="0" w:line="240" w:lineRule="auto"/>
      <w:jc w:val="right"/>
    </w:pPr>
    <w:rPr>
      <w:rFonts w:eastAsia="SimSun"/>
      <w:noProof/>
      <w:sz w:val="14"/>
      <w:szCs w:val="18"/>
    </w:rPr>
  </w:style>
  <w:style w:type="paragraph" w:customStyle="1" w:styleId="Headerleft">
    <w:name w:val="Header_left"/>
    <w:basedOn w:val="Headerright"/>
    <w:qFormat/>
    <w:rsid w:val="00BA06D9"/>
    <w:pPr>
      <w:jc w:val="left"/>
    </w:pPr>
  </w:style>
  <w:style w:type="paragraph" w:customStyle="1" w:styleId="SubjectLetter">
    <w:name w:val="Subject Letter"/>
    <w:basedOn w:val="Normal"/>
    <w:rsid w:val="00BA06D9"/>
    <w:pPr>
      <w:suppressAutoHyphens/>
      <w:autoSpaceDN w:val="0"/>
      <w:spacing w:after="720"/>
      <w:textAlignment w:val="baseline"/>
    </w:pPr>
    <w:rPr>
      <w:rFonts w:eastAsia="Times New Roman"/>
      <w:b/>
      <w:szCs w:val="20"/>
      <w:lang w:val="en-GB"/>
    </w:rPr>
  </w:style>
  <w:style w:type="paragraph" w:styleId="Signature">
    <w:name w:val="Signature"/>
    <w:basedOn w:val="Normal"/>
    <w:link w:val="SignatureChar"/>
    <w:uiPriority w:val="99"/>
    <w:unhideWhenUsed/>
    <w:rsid w:val="00BA06D9"/>
    <w:pPr>
      <w:spacing w:before="600" w:after="600" w:line="240" w:lineRule="auto"/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  <w:rsid w:val="00BA06D9"/>
  </w:style>
  <w:style w:type="paragraph" w:customStyle="1" w:styleId="Title3">
    <w:name w:val="Title 3"/>
    <w:basedOn w:val="Title2"/>
    <w:qFormat/>
    <w:rsid w:val="00BA06D9"/>
    <w:pPr>
      <w:contextualSpacing w:val="0"/>
      <w:jc w:val="both"/>
    </w:pPr>
  </w:style>
  <w:style w:type="paragraph" w:customStyle="1" w:styleId="AddressRecipient">
    <w:name w:val="Address Recipient"/>
    <w:basedOn w:val="Normal"/>
    <w:rsid w:val="008275E0"/>
    <w:pPr>
      <w:suppressAutoHyphens/>
      <w:autoSpaceDN w:val="0"/>
      <w:spacing w:after="720"/>
      <w:ind w:left="4536"/>
      <w:contextualSpacing/>
      <w:textAlignment w:val="baseline"/>
    </w:pPr>
    <w:rPr>
      <w:rFonts w:ascii="Poppins Medium" w:eastAsia="Times New Roman" w:hAnsi="Poppins Medium"/>
      <w:szCs w:val="20"/>
      <w:lang w:val="en-US"/>
    </w:rPr>
  </w:style>
  <w:style w:type="paragraph" w:customStyle="1" w:styleId="AddressSender">
    <w:name w:val="Address Sender"/>
    <w:basedOn w:val="AddressRecipient"/>
    <w:qFormat/>
    <w:rsid w:val="00BA06D9"/>
    <w:pPr>
      <w:ind w:left="0"/>
    </w:pPr>
    <w:rPr>
      <w:lang w:val="en-GB"/>
    </w:rPr>
  </w:style>
  <w:style w:type="paragraph" w:customStyle="1" w:styleId="TableNumber">
    <w:name w:val="Table Number"/>
    <w:basedOn w:val="ListNumber"/>
    <w:qFormat/>
    <w:rsid w:val="00BA06D9"/>
  </w:style>
  <w:style w:type="paragraph" w:customStyle="1" w:styleId="TableNumber2">
    <w:name w:val="Table Number 2"/>
    <w:basedOn w:val="ListNumber2"/>
    <w:qFormat/>
    <w:rsid w:val="00BA06D9"/>
  </w:style>
  <w:style w:type="paragraph" w:customStyle="1" w:styleId="TableNumbersmall">
    <w:name w:val="Table Number_small"/>
    <w:basedOn w:val="ListNumber"/>
    <w:qFormat/>
    <w:rsid w:val="00BA06D9"/>
  </w:style>
  <w:style w:type="paragraph" w:customStyle="1" w:styleId="TableNumber2small">
    <w:name w:val="Table Number 2_small"/>
    <w:basedOn w:val="ListNumber2"/>
    <w:qFormat/>
    <w:rsid w:val="00BA06D9"/>
  </w:style>
  <w:style w:type="character" w:customStyle="1" w:styleId="Heading6Char">
    <w:name w:val="Heading 6 Char"/>
    <w:basedOn w:val="DefaultParagraphFont"/>
    <w:link w:val="Heading6"/>
    <w:uiPriority w:val="9"/>
    <w:rsid w:val="00DE789F"/>
    <w:rPr>
      <w:rFonts w:ascii="Poppins" w:eastAsiaTheme="majorEastAsia" w:hAnsi="Poppins" w:cstheme="minorHAnsi"/>
      <w:color w:val="31305B"/>
      <w:sz w:val="16"/>
      <w:lang w:val="en-GB" w:eastAsia="en-US"/>
    </w:rPr>
  </w:style>
  <w:style w:type="paragraph" w:customStyle="1" w:styleId="SignatureDouble">
    <w:name w:val="Signature Double"/>
    <w:basedOn w:val="Signature"/>
    <w:qFormat/>
    <w:rsid w:val="00BA06D9"/>
  </w:style>
  <w:style w:type="character" w:customStyle="1" w:styleId="Heading7Char">
    <w:name w:val="Heading 7 Char"/>
    <w:basedOn w:val="DefaultParagraphFont"/>
    <w:link w:val="Heading7"/>
    <w:uiPriority w:val="9"/>
    <w:semiHidden/>
    <w:rsid w:val="00DE789F"/>
    <w:rPr>
      <w:rFonts w:ascii="Poppins" w:eastAsiaTheme="majorEastAsia" w:hAnsi="Poppins" w:cstheme="majorBidi"/>
      <w:i/>
      <w:iCs/>
      <w:color w:val="243F60" w:themeColor="accent1" w:themeShade="7F"/>
      <w:sz w:val="16"/>
      <w:lang w:val="fr-FR" w:eastAsia="en-US"/>
    </w:rPr>
  </w:style>
  <w:style w:type="numbering" w:customStyle="1" w:styleId="Listeactuelle1">
    <w:name w:val="Liste actuelle1"/>
    <w:uiPriority w:val="99"/>
    <w:rsid w:val="008275E0"/>
    <w:pPr>
      <w:numPr>
        <w:numId w:val="27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02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028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104D"/>
    <w:pPr>
      <w:ind w:left="720"/>
      <w:contextualSpacing/>
    </w:pPr>
    <w:rPr>
      <w:rFonts w:ascii="Calibri" w:hAnsi="Calibri"/>
      <w:sz w:val="22"/>
    </w:rPr>
  </w:style>
  <w:style w:type="paragraph" w:customStyle="1" w:styleId="Paragraphe">
    <w:name w:val="Paragraphe"/>
    <w:basedOn w:val="Normal"/>
    <w:rsid w:val="001F3AA4"/>
    <w:pPr>
      <w:numPr>
        <w:numId w:val="29"/>
      </w:numPr>
      <w:autoSpaceDE w:val="0"/>
      <w:autoSpaceDN w:val="0"/>
      <w:adjustRightInd w:val="0"/>
      <w:spacing w:before="120" w:after="80" w:line="240" w:lineRule="auto"/>
      <w:jc w:val="both"/>
    </w:pPr>
    <w:rPr>
      <w:rFonts w:ascii="Verdana" w:eastAsia="Times New Roman" w:hAnsi="Verdana"/>
      <w:b/>
      <w:bCs/>
      <w:sz w:val="22"/>
      <w:szCs w:val="24"/>
      <w:lang w:eastAsia="fr-FR"/>
    </w:rPr>
  </w:style>
  <w:style w:type="paragraph" w:customStyle="1" w:styleId="Paragraphe2">
    <w:name w:val="Paragraphe 2"/>
    <w:basedOn w:val="Paragraphe"/>
    <w:rsid w:val="001F3AA4"/>
    <w:pPr>
      <w:numPr>
        <w:ilvl w:val="1"/>
      </w:numPr>
    </w:pPr>
    <w:rPr>
      <w:lang w:val="fr-CH"/>
    </w:rPr>
  </w:style>
  <w:style w:type="character" w:styleId="Strong">
    <w:name w:val="Strong"/>
    <w:basedOn w:val="DefaultParagraphFont"/>
    <w:uiPriority w:val="22"/>
    <w:qFormat/>
    <w:rsid w:val="00B407CB"/>
    <w:rPr>
      <w:b/>
      <w:bCs/>
    </w:rPr>
  </w:style>
  <w:style w:type="numbering" w:customStyle="1" w:styleId="CurrentList1">
    <w:name w:val="Current List1"/>
    <w:uiPriority w:val="99"/>
    <w:rsid w:val="00495757"/>
    <w:pPr>
      <w:numPr>
        <w:numId w:val="34"/>
      </w:numPr>
    </w:pPr>
  </w:style>
  <w:style w:type="numbering" w:customStyle="1" w:styleId="CurrentList2">
    <w:name w:val="Current List2"/>
    <w:uiPriority w:val="99"/>
    <w:rsid w:val="00F223FF"/>
    <w:pPr>
      <w:numPr>
        <w:numId w:val="36"/>
      </w:numPr>
    </w:pPr>
  </w:style>
  <w:style w:type="character" w:styleId="PageNumber">
    <w:name w:val="page number"/>
    <w:basedOn w:val="DefaultParagraphFont"/>
    <w:uiPriority w:val="99"/>
    <w:semiHidden/>
    <w:unhideWhenUsed/>
    <w:rsid w:val="00F60FAE"/>
  </w:style>
  <w:style w:type="paragraph" w:styleId="Revision">
    <w:name w:val="Revision"/>
    <w:hidden/>
    <w:uiPriority w:val="99"/>
    <w:semiHidden/>
    <w:rsid w:val="006A701A"/>
    <w:pPr>
      <w:spacing w:after="0" w:line="240" w:lineRule="auto"/>
    </w:pPr>
    <w:rPr>
      <w:rFonts w:ascii="Poppins" w:eastAsiaTheme="minorHAnsi" w:hAnsi="Poppins" w:cs="Times New Roman"/>
      <w:sz w:val="16"/>
      <w:lang w:val="fr-FR" w:eastAsia="en-US"/>
    </w:rPr>
  </w:style>
  <w:style w:type="paragraph" w:styleId="BodyText">
    <w:name w:val="Body Text"/>
    <w:basedOn w:val="Normal"/>
    <w:link w:val="BodyTextChar"/>
    <w:rsid w:val="00C36C65"/>
    <w:pPr>
      <w:spacing w:after="0" w:line="240" w:lineRule="atLeast"/>
      <w:jc w:val="both"/>
    </w:pPr>
    <w:rPr>
      <w:rFonts w:ascii="Arial" w:eastAsia="Times New Roman" w:hAnsi="Arial"/>
      <w:snapToGrid w:val="0"/>
      <w:sz w:val="22"/>
      <w:szCs w:val="20"/>
      <w:lang w:val="fr-LU" w:eastAsia="de-DE"/>
    </w:rPr>
  </w:style>
  <w:style w:type="character" w:customStyle="1" w:styleId="BodyTextChar">
    <w:name w:val="Body Text Char"/>
    <w:basedOn w:val="DefaultParagraphFont"/>
    <w:link w:val="BodyText"/>
    <w:rsid w:val="00C36C65"/>
    <w:rPr>
      <w:rFonts w:ascii="Arial" w:eastAsia="Times New Roman" w:hAnsi="Arial" w:cs="Times New Roman"/>
      <w:snapToGrid w:val="0"/>
      <w:szCs w:val="20"/>
      <w:lang w:eastAsia="de-DE"/>
    </w:rPr>
  </w:style>
  <w:style w:type="paragraph" w:customStyle="1" w:styleId="paragraph">
    <w:name w:val="paragraph"/>
    <w:basedOn w:val="Normal"/>
    <w:rsid w:val="006E08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E0804"/>
  </w:style>
  <w:style w:type="character" w:customStyle="1" w:styleId="eop">
    <w:name w:val="eop"/>
    <w:basedOn w:val="DefaultParagraphFont"/>
    <w:rsid w:val="006E0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8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4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79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30.sv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30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2010-12-01T00:00:00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f00aa70-4071-4a66-bd64-b304a5b208df">CLCDOC-743470751-46</_dlc_DocId>
    <_dlc_DocIdUrl xmlns="7f00aa70-4071-4a66-bd64-b304a5b208df">
      <Url>https://clclu.sharepoint.com/Fede/Developpeurs/_layouts/15/DocIdRedir.aspx?ID=CLCDOC-743470751-46</Url>
      <Description>CLCDOC-743470751-46</Description>
    </_dlc_DocIdUrl>
    <Date xmlns="9caf6b85-3c29-42a0-b885-ccacf54fc9b2">2024-08-06T22:00:00+00:00</Date>
    <Status xmlns="0273ede2-54e7-4341-bb9d-671efdb4ad2f">Copy to Teams done</Status>
    <Action xmlns="0273ede2-54e7-4341-bb9d-671efdb4ad2f" xsi:nil="true"/>
    <Category01 xmlns="b7ec7d9f-5376-4de2-9454-cfd25ca4de77">2</Category01>
    <kwizcomcontrollerfield xmlns="1d7b493e-3a06-4757-8213-85e191c081bb" xsi:nil="true"/>
    <lcf76f155ced4ddcb4097134ff3c332f xmlns="0273ede2-54e7-4341-bb9d-671efdb4ad2f">
      <Terms xmlns="http://schemas.microsoft.com/office/infopath/2007/PartnerControls"/>
    </lcf76f155ced4ddcb4097134ff3c332f>
    <TaxCatchAll xmlns="7f00aa70-4071-4a66-bd64-b304a5b208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3D0FE3675064C82572D7F84A79AE0" ma:contentTypeVersion="39" ma:contentTypeDescription="Create a new document." ma:contentTypeScope="" ma:versionID="8935b37e1590e506ad08c17eabb17725">
  <xsd:schema xmlns:xsd="http://www.w3.org/2001/XMLSchema" xmlns:xs="http://www.w3.org/2001/XMLSchema" xmlns:p="http://schemas.microsoft.com/office/2006/metadata/properties" xmlns:ns2="7f00aa70-4071-4a66-bd64-b304a5b208df" xmlns:ns3="b7ec7d9f-5376-4de2-9454-cfd25ca4de77" xmlns:ns4="9caf6b85-3c29-42a0-b885-ccacf54fc9b2" xmlns:ns5="1d7b493e-3a06-4757-8213-85e191c081bb" xmlns:ns6="0273ede2-54e7-4341-bb9d-671efdb4ad2f" targetNamespace="http://schemas.microsoft.com/office/2006/metadata/properties" ma:root="true" ma:fieldsID="703203c26eb7a12060061df1c04e40c5" ns2:_="" ns3:_="" ns4:_="" ns5:_="" ns6:_="">
    <xsd:import namespace="7f00aa70-4071-4a66-bd64-b304a5b208df"/>
    <xsd:import namespace="b7ec7d9f-5376-4de2-9454-cfd25ca4de77"/>
    <xsd:import namespace="9caf6b85-3c29-42a0-b885-ccacf54fc9b2"/>
    <xsd:import namespace="1d7b493e-3a06-4757-8213-85e191c081bb"/>
    <xsd:import namespace="0273ede2-54e7-4341-bb9d-671efdb4ad2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01" minOccurs="0"/>
                <xsd:element ref="ns4:Date" minOccurs="0"/>
                <xsd:element ref="ns5:kwizcomcontrollerfield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6:Action" minOccurs="0"/>
                <xsd:element ref="ns6:MediaServiceObjectDetectorVersions" minOccurs="0"/>
                <xsd:element ref="ns6:Status" minOccurs="0"/>
                <xsd:element ref="ns6:lcf76f155ced4ddcb4097134ff3c332f" minOccurs="0"/>
                <xsd:element ref="ns2:TaxCatchAll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0aa70-4071-4a66-bd64-b304a5b208d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583f39d0-7422-43d5-b284-77d7f2c3cf38}" ma:internalName="TaxCatchAll" ma:showField="CatchAllData" ma:web="7f00aa70-4071-4a66-bd64-b304a5b208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c7d9f-5376-4de2-9454-cfd25ca4de77" elementFormDefault="qualified">
    <xsd:import namespace="http://schemas.microsoft.com/office/2006/documentManagement/types"/>
    <xsd:import namespace="http://schemas.microsoft.com/office/infopath/2007/PartnerControls"/>
    <xsd:element name="Category01" ma:index="11" nillable="true" ma:displayName="Category01" ma:list="{880f595d-474f-42b1-92c4-c2f32b405c7e}" ma:internalName="Category01" ma:showField="Title" ma:web="{1b0cf2ab-566a-45e0-b5d4-43a4b769533f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f6b85-3c29-42a0-b885-ccacf54fc9b2" elementFormDefault="qualified">
    <xsd:import namespace="http://schemas.microsoft.com/office/2006/documentManagement/types"/>
    <xsd:import namespace="http://schemas.microsoft.com/office/infopath/2007/PartnerControls"/>
    <xsd:element name="Date" ma:index="1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b493e-3a06-4757-8213-85e191c081bb" elementFormDefault="qualified">
    <xsd:import namespace="http://schemas.microsoft.com/office/2006/documentManagement/types"/>
    <xsd:import namespace="http://schemas.microsoft.com/office/infopath/2007/PartnerControls"/>
    <xsd:element name="kwizcomcontrollerfield" ma:index="14" nillable="true" ma:displayName="kwizcomcontrollerfield" ma:internalName="kwizcomcontrollerfield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3ede2-54e7-4341-bb9d-671efdb4ad2f" elementFormDefault="qualified">
    <xsd:import namespace="http://schemas.microsoft.com/office/2006/documentManagement/types"/>
    <xsd:import namespace="http://schemas.microsoft.com/office/infopath/2007/PartnerControls"/>
    <xsd:element name="Action" ma:index="19" nillable="true" ma:displayName="Action" ma:internalName="Action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21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ba5492-36f5-4a71-a976-75aedf077f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26A8CC-7C4F-4D74-8E0E-85AD43F1E9B6}">
  <ds:schemaRefs>
    <ds:schemaRef ds:uri="http://schemas.microsoft.com/office/2006/metadata/properties"/>
    <ds:schemaRef ds:uri="http://schemas.microsoft.com/office/infopath/2007/PartnerControls"/>
    <ds:schemaRef ds:uri="7f00aa70-4071-4a66-bd64-b304a5b208df"/>
    <ds:schemaRef ds:uri="9caf6b85-3c29-42a0-b885-ccacf54fc9b2"/>
    <ds:schemaRef ds:uri="0273ede2-54e7-4341-bb9d-671efdb4ad2f"/>
    <ds:schemaRef ds:uri="b7ec7d9f-5376-4de2-9454-cfd25ca4de77"/>
    <ds:schemaRef ds:uri="1d7b493e-3a06-4757-8213-85e191c081bb"/>
  </ds:schemaRefs>
</ds:datastoreItem>
</file>

<file path=customXml/itemProps3.xml><?xml version="1.0" encoding="utf-8"?>
<ds:datastoreItem xmlns:ds="http://schemas.openxmlformats.org/officeDocument/2006/customXml" ds:itemID="{ECF2F7DD-C6F9-417D-B158-F84C87F6C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5BE162-FDF3-49BC-B07D-A9F4E3E0000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454590D-31D0-4CCC-AFF2-BD1553075E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0aa70-4071-4a66-bd64-b304a5b208df"/>
    <ds:schemaRef ds:uri="b7ec7d9f-5376-4de2-9454-cfd25ca4de77"/>
    <ds:schemaRef ds:uri="9caf6b85-3c29-42a0-b885-ccacf54fc9b2"/>
    <ds:schemaRef ds:uri="1d7b493e-3a06-4757-8213-85e191c081bb"/>
    <ds:schemaRef ds:uri="0273ede2-54e7-4341-bb9d-671efdb4a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8DD8FE7-713A-48A1-932A-3C2A84B28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1376</Words>
  <Characters>7849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Géraldine Bélier</dc:creator>
  <cp:lastModifiedBy>Hendrik Kühne</cp:lastModifiedBy>
  <cp:revision>22</cp:revision>
  <cp:lastPrinted>2023-11-08T09:16:00Z</cp:lastPrinted>
  <dcterms:created xsi:type="dcterms:W3CDTF">2024-03-07T15:18:00Z</dcterms:created>
  <dcterms:modified xsi:type="dcterms:W3CDTF">2024-09-18T20:11:00Z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0x0101006973D0FE3675064C82572D7F84A79AE0</vt:lpwstr>
  </property>
  <property fmtid="{D5CDD505-2E9C-101B-9397-08002B2CF9AE}" pid="3" name="_dlc_DocIdItemGuid">
    <vt:lpwstr>ae3b7b38-0e2b-45f1-a3e0-1cda7acde656</vt:lpwstr>
  </property>
  <property fmtid="{D5CDD505-2E9C-101B-9397-08002B2CF9AE}" pid="4" name="MediaServiceImageTags">
    <vt:lpwstr/>
  </property>
</Properties>
</file>